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1161F" w14:textId="7E0137DB" w:rsidR="00771F96" w:rsidRPr="00D5622F" w:rsidRDefault="00771F96" w:rsidP="00B53A06">
      <w:pPr>
        <w:pStyle w:val="Title"/>
        <w:ind w:left="238" w:hanging="238"/>
        <w:rPr>
          <w:rFonts w:ascii="Times New Roman" w:hAnsi="Times New Roman" w:cs="Times New Roman"/>
          <w:i/>
          <w:color w:val="000000"/>
          <w:szCs w:val="32"/>
        </w:rPr>
      </w:pPr>
      <w:r w:rsidRPr="001F5FAB">
        <w:rPr>
          <w:rFonts w:ascii="Times New Roman" w:hAnsi="Times New Roman" w:cs="Times New Roman"/>
          <w:i/>
          <w:color w:val="000000"/>
          <w:szCs w:val="32"/>
        </w:rPr>
        <w:t xml:space="preserve">“Do we </w:t>
      </w:r>
      <w:r w:rsidR="006C7D2B" w:rsidRPr="001F5FAB">
        <w:rPr>
          <w:rFonts w:ascii="Times New Roman" w:hAnsi="Times New Roman" w:cs="Times New Roman"/>
          <w:i/>
          <w:color w:val="000000"/>
          <w:szCs w:val="32"/>
        </w:rPr>
        <w:t>have to</w:t>
      </w:r>
      <w:r w:rsidRPr="001F5FAB">
        <w:rPr>
          <w:rFonts w:ascii="Times New Roman" w:hAnsi="Times New Roman" w:cs="Times New Roman"/>
          <w:i/>
          <w:color w:val="000000"/>
          <w:szCs w:val="32"/>
        </w:rPr>
        <w:t xml:space="preserve"> be a great person to be a good leader?”</w:t>
      </w:r>
    </w:p>
    <w:p w14:paraId="039ADE6E" w14:textId="248E7A50" w:rsidR="00771F96" w:rsidRPr="00D5622F" w:rsidRDefault="006C7D2B" w:rsidP="00B53A06">
      <w:pPr>
        <w:pStyle w:val="Title"/>
        <w:ind w:left="238" w:hanging="238"/>
        <w:rPr>
          <w:rFonts w:ascii="Times New Roman" w:hAnsi="Times New Roman" w:cs="Times New Roman"/>
          <w:i/>
          <w:color w:val="000000"/>
          <w:szCs w:val="32"/>
        </w:rPr>
      </w:pPr>
      <w:r w:rsidRPr="00D5622F">
        <w:rPr>
          <w:rFonts w:ascii="Times New Roman" w:hAnsi="Times New Roman" w:cs="Times New Roman"/>
          <w:i/>
          <w:color w:val="000000"/>
          <w:szCs w:val="32"/>
        </w:rPr>
        <w:t>-</w:t>
      </w:r>
      <w:r w:rsidR="00771F96" w:rsidRPr="00D5622F">
        <w:rPr>
          <w:rFonts w:ascii="Times New Roman" w:hAnsi="Times New Roman" w:cs="Times New Roman"/>
          <w:i/>
          <w:color w:val="000000"/>
          <w:szCs w:val="32"/>
        </w:rPr>
        <w:t>Chinese and Western approaches to leadership.</w:t>
      </w:r>
    </w:p>
    <w:p w14:paraId="536D1900" w14:textId="00F9D070" w:rsidR="0022454E" w:rsidRPr="00771F96" w:rsidRDefault="0022454E" w:rsidP="0022454E">
      <w:pPr>
        <w:pStyle w:val="Title"/>
        <w:ind w:left="240" w:hanging="240"/>
        <w:rPr>
          <w:rFonts w:ascii="Times New Roman" w:hAnsi="Times New Roman" w:cs="Times New Roman"/>
          <w:i/>
          <w:color w:val="000000"/>
          <w:sz w:val="24"/>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8"/>
        <w:gridCol w:w="2028"/>
        <w:gridCol w:w="164"/>
        <w:gridCol w:w="236"/>
        <w:gridCol w:w="1772"/>
        <w:gridCol w:w="2580"/>
      </w:tblGrid>
      <w:tr w:rsidR="007F4A46" w:rsidRPr="00771F96" w14:paraId="7E27E603" w14:textId="77777777" w:rsidTr="007F4A46">
        <w:trPr>
          <w:trHeight w:val="382"/>
          <w:jc w:val="center"/>
        </w:trPr>
        <w:tc>
          <w:tcPr>
            <w:tcW w:w="2220" w:type="dxa"/>
            <w:gridSpan w:val="2"/>
            <w:tcBorders>
              <w:bottom w:val="single" w:sz="4" w:space="0" w:color="auto"/>
            </w:tcBorders>
            <w:vAlign w:val="center"/>
          </w:tcPr>
          <w:p w14:paraId="423D123E" w14:textId="407C55DC" w:rsidR="007F4A46" w:rsidRPr="00771F96" w:rsidRDefault="007F4A46"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Module Code</w:t>
            </w:r>
          </w:p>
        </w:tc>
        <w:tc>
          <w:tcPr>
            <w:tcW w:w="2192" w:type="dxa"/>
            <w:gridSpan w:val="2"/>
            <w:tcBorders>
              <w:bottom w:val="single" w:sz="4" w:space="0" w:color="auto"/>
            </w:tcBorders>
            <w:vAlign w:val="center"/>
          </w:tcPr>
          <w:p w14:paraId="3BF19CFB" w14:textId="145C6947" w:rsidR="007F4A46" w:rsidRPr="00771F96" w:rsidRDefault="007F4A46" w:rsidP="007F4A46">
            <w:pPr>
              <w:jc w:val="center"/>
              <w:rPr>
                <w:rFonts w:ascii="Times New Roman" w:hAnsi="Times New Roman" w:cs="Times New Roman"/>
                <w:i/>
                <w:color w:val="000000"/>
                <w:szCs w:val="21"/>
              </w:rPr>
            </w:pPr>
            <w:r>
              <w:rPr>
                <w:rFonts w:ascii="Times New Roman" w:hAnsi="Times New Roman" w:cs="Times New Roman" w:hint="eastAsia"/>
                <w:i/>
                <w:color w:val="000000"/>
                <w:szCs w:val="21"/>
              </w:rPr>
              <w:t>N</w:t>
            </w:r>
            <w:r>
              <w:rPr>
                <w:rFonts w:ascii="Times New Roman" w:hAnsi="Times New Roman" w:cs="Times New Roman"/>
                <w:i/>
                <w:color w:val="000000"/>
                <w:szCs w:val="21"/>
              </w:rPr>
              <w:t>/A</w:t>
            </w:r>
          </w:p>
        </w:tc>
        <w:tc>
          <w:tcPr>
            <w:tcW w:w="236" w:type="dxa"/>
            <w:tcBorders>
              <w:top w:val="nil"/>
              <w:bottom w:val="nil"/>
            </w:tcBorders>
            <w:vAlign w:val="center"/>
          </w:tcPr>
          <w:p w14:paraId="3F201576" w14:textId="77777777" w:rsidR="007F4A46" w:rsidRPr="00771F96" w:rsidRDefault="007F4A46" w:rsidP="00463953">
            <w:pPr>
              <w:jc w:val="center"/>
              <w:rPr>
                <w:rFonts w:ascii="Times New Roman" w:hAnsi="Times New Roman" w:cs="Times New Roman"/>
                <w:b/>
                <w:color w:val="000000"/>
                <w:szCs w:val="21"/>
              </w:rPr>
            </w:pPr>
          </w:p>
        </w:tc>
        <w:tc>
          <w:tcPr>
            <w:tcW w:w="1772" w:type="dxa"/>
            <w:tcBorders>
              <w:bottom w:val="single" w:sz="4" w:space="0" w:color="auto"/>
            </w:tcBorders>
            <w:vAlign w:val="center"/>
          </w:tcPr>
          <w:p w14:paraId="4CE42642" w14:textId="35D97799" w:rsidR="007F4A46" w:rsidRPr="00771F96" w:rsidRDefault="007F4A46"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Program Level</w:t>
            </w:r>
          </w:p>
        </w:tc>
        <w:tc>
          <w:tcPr>
            <w:tcW w:w="2580" w:type="dxa"/>
            <w:tcBorders>
              <w:bottom w:val="single" w:sz="4" w:space="0" w:color="auto"/>
            </w:tcBorders>
            <w:vAlign w:val="center"/>
          </w:tcPr>
          <w:p w14:paraId="679C9C5F" w14:textId="46F73D3C" w:rsidR="007F4A46" w:rsidRPr="00771F96" w:rsidRDefault="007F4A46" w:rsidP="007F4A46">
            <w:pPr>
              <w:jc w:val="center"/>
              <w:rPr>
                <w:rFonts w:ascii="Times New Roman" w:hAnsi="Times New Roman" w:cs="Times New Roman"/>
                <w:iCs/>
                <w:color w:val="000000"/>
                <w:szCs w:val="21"/>
              </w:rPr>
            </w:pPr>
            <w:r>
              <w:rPr>
                <w:rFonts w:ascii="Times New Roman" w:hAnsi="Times New Roman" w:cs="Times New Roman" w:hint="eastAsia"/>
                <w:iCs/>
                <w:color w:val="000000"/>
                <w:szCs w:val="21"/>
              </w:rPr>
              <w:t>M</w:t>
            </w:r>
            <w:r>
              <w:rPr>
                <w:rFonts w:ascii="Times New Roman" w:hAnsi="Times New Roman" w:cs="Times New Roman"/>
                <w:iCs/>
                <w:color w:val="000000"/>
                <w:szCs w:val="21"/>
              </w:rPr>
              <w:t>BA; graduate level</w:t>
            </w:r>
          </w:p>
        </w:tc>
      </w:tr>
      <w:tr w:rsidR="0022454E" w:rsidRPr="00771F96" w14:paraId="5F7FEF3A" w14:textId="77777777" w:rsidTr="007F4A46">
        <w:trPr>
          <w:jc w:val="center"/>
        </w:trPr>
        <w:tc>
          <w:tcPr>
            <w:tcW w:w="4412" w:type="dxa"/>
            <w:gridSpan w:val="4"/>
            <w:tcBorders>
              <w:left w:val="nil"/>
              <w:right w:val="nil"/>
            </w:tcBorders>
            <w:vAlign w:val="center"/>
          </w:tcPr>
          <w:p w14:paraId="27239434" w14:textId="77777777" w:rsidR="0022454E" w:rsidRPr="00771F96" w:rsidRDefault="0022454E" w:rsidP="00463953">
            <w:pPr>
              <w:jc w:val="center"/>
              <w:rPr>
                <w:rFonts w:ascii="Times New Roman" w:hAnsi="Times New Roman" w:cs="Times New Roman"/>
                <w:b/>
                <w:color w:val="000000"/>
                <w:szCs w:val="21"/>
              </w:rPr>
            </w:pPr>
          </w:p>
        </w:tc>
        <w:tc>
          <w:tcPr>
            <w:tcW w:w="236" w:type="dxa"/>
            <w:tcBorders>
              <w:top w:val="nil"/>
              <w:left w:val="nil"/>
              <w:bottom w:val="nil"/>
              <w:right w:val="nil"/>
            </w:tcBorders>
            <w:vAlign w:val="center"/>
          </w:tcPr>
          <w:p w14:paraId="1AF94B96" w14:textId="77777777" w:rsidR="0022454E" w:rsidRPr="00771F96" w:rsidRDefault="0022454E" w:rsidP="00463953">
            <w:pPr>
              <w:jc w:val="center"/>
              <w:rPr>
                <w:rFonts w:ascii="Times New Roman" w:hAnsi="Times New Roman" w:cs="Times New Roman"/>
                <w:b/>
                <w:color w:val="000000"/>
                <w:szCs w:val="21"/>
              </w:rPr>
            </w:pPr>
          </w:p>
        </w:tc>
        <w:tc>
          <w:tcPr>
            <w:tcW w:w="4352" w:type="dxa"/>
            <w:gridSpan w:val="2"/>
            <w:tcBorders>
              <w:left w:val="nil"/>
              <w:right w:val="nil"/>
            </w:tcBorders>
            <w:vAlign w:val="center"/>
          </w:tcPr>
          <w:p w14:paraId="68D571E9" w14:textId="77777777" w:rsidR="0022454E" w:rsidRPr="00771F96" w:rsidRDefault="0022454E" w:rsidP="00463953">
            <w:pPr>
              <w:jc w:val="center"/>
              <w:rPr>
                <w:rFonts w:ascii="Times New Roman" w:hAnsi="Times New Roman" w:cs="Times New Roman"/>
                <w:b/>
                <w:color w:val="000000"/>
                <w:szCs w:val="21"/>
              </w:rPr>
            </w:pPr>
          </w:p>
        </w:tc>
      </w:tr>
      <w:tr w:rsidR="0022454E" w:rsidRPr="00771F96" w14:paraId="5E1D3AAC" w14:textId="77777777" w:rsidTr="007F4A46">
        <w:trPr>
          <w:jc w:val="center"/>
        </w:trPr>
        <w:tc>
          <w:tcPr>
            <w:tcW w:w="2220" w:type="dxa"/>
            <w:gridSpan w:val="2"/>
            <w:tcBorders>
              <w:bottom w:val="single" w:sz="4" w:space="0" w:color="auto"/>
            </w:tcBorders>
            <w:vAlign w:val="center"/>
          </w:tcPr>
          <w:p w14:paraId="4A098060"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Target Students</w:t>
            </w:r>
          </w:p>
        </w:tc>
        <w:tc>
          <w:tcPr>
            <w:tcW w:w="2192" w:type="dxa"/>
            <w:gridSpan w:val="2"/>
            <w:tcBorders>
              <w:bottom w:val="single" w:sz="4" w:space="0" w:color="auto"/>
            </w:tcBorders>
            <w:vAlign w:val="center"/>
          </w:tcPr>
          <w:p w14:paraId="698EC9D3" w14:textId="77777777" w:rsidR="0022454E" w:rsidRPr="007F4A46" w:rsidRDefault="0022454E" w:rsidP="007F4A46">
            <w:pPr>
              <w:jc w:val="center"/>
              <w:rPr>
                <w:rFonts w:ascii="Times New Roman" w:hAnsi="Times New Roman" w:cs="Times New Roman"/>
                <w:i/>
                <w:color w:val="000000"/>
                <w:szCs w:val="21"/>
              </w:rPr>
            </w:pPr>
            <w:r w:rsidRPr="007F4A46">
              <w:rPr>
                <w:rFonts w:ascii="Times New Roman" w:hAnsi="Times New Roman" w:cs="Times New Roman"/>
                <w:i/>
                <w:color w:val="000000"/>
                <w:szCs w:val="21"/>
              </w:rPr>
              <w:t>MBA</w:t>
            </w:r>
          </w:p>
        </w:tc>
        <w:tc>
          <w:tcPr>
            <w:tcW w:w="236" w:type="dxa"/>
            <w:tcBorders>
              <w:top w:val="nil"/>
              <w:bottom w:val="nil"/>
            </w:tcBorders>
            <w:vAlign w:val="center"/>
          </w:tcPr>
          <w:p w14:paraId="25E19386" w14:textId="77777777" w:rsidR="0022454E" w:rsidRPr="00771F96" w:rsidRDefault="0022454E" w:rsidP="00463953">
            <w:pPr>
              <w:jc w:val="center"/>
              <w:rPr>
                <w:rFonts w:ascii="Times New Roman" w:hAnsi="Times New Roman" w:cs="Times New Roman"/>
                <w:b/>
                <w:color w:val="000000"/>
                <w:szCs w:val="21"/>
              </w:rPr>
            </w:pPr>
          </w:p>
        </w:tc>
        <w:tc>
          <w:tcPr>
            <w:tcW w:w="1772" w:type="dxa"/>
            <w:tcBorders>
              <w:bottom w:val="single" w:sz="4" w:space="0" w:color="auto"/>
            </w:tcBorders>
            <w:vAlign w:val="center"/>
          </w:tcPr>
          <w:p w14:paraId="59E5366C"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Total Credits</w:t>
            </w:r>
          </w:p>
        </w:tc>
        <w:tc>
          <w:tcPr>
            <w:tcW w:w="2580" w:type="dxa"/>
            <w:tcBorders>
              <w:bottom w:val="single" w:sz="4" w:space="0" w:color="auto"/>
            </w:tcBorders>
            <w:vAlign w:val="center"/>
          </w:tcPr>
          <w:p w14:paraId="4965B6A9" w14:textId="77777777" w:rsidR="0022454E" w:rsidRPr="00771F96" w:rsidRDefault="002E75BA" w:rsidP="007F4A46">
            <w:pPr>
              <w:jc w:val="center"/>
              <w:rPr>
                <w:rFonts w:ascii="Times New Roman" w:hAnsi="Times New Roman" w:cs="Times New Roman"/>
                <w:iCs/>
                <w:color w:val="000000"/>
                <w:szCs w:val="21"/>
              </w:rPr>
            </w:pPr>
            <w:r w:rsidRPr="00771F96">
              <w:rPr>
                <w:rFonts w:ascii="Times New Roman" w:hAnsi="Times New Roman" w:cs="Times New Roman"/>
                <w:iCs/>
                <w:color w:val="000000"/>
                <w:szCs w:val="21"/>
              </w:rPr>
              <w:t>1</w:t>
            </w:r>
          </w:p>
        </w:tc>
      </w:tr>
      <w:tr w:rsidR="0022454E" w:rsidRPr="00771F96" w14:paraId="773BCAD7" w14:textId="77777777" w:rsidTr="007F4A46">
        <w:trPr>
          <w:jc w:val="center"/>
        </w:trPr>
        <w:tc>
          <w:tcPr>
            <w:tcW w:w="2220" w:type="dxa"/>
            <w:gridSpan w:val="2"/>
            <w:tcBorders>
              <w:bottom w:val="single" w:sz="4" w:space="0" w:color="auto"/>
            </w:tcBorders>
            <w:vAlign w:val="center"/>
          </w:tcPr>
          <w:p w14:paraId="0D52E587"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Semesters</w:t>
            </w:r>
          </w:p>
        </w:tc>
        <w:tc>
          <w:tcPr>
            <w:tcW w:w="2192" w:type="dxa"/>
            <w:gridSpan w:val="2"/>
            <w:tcBorders>
              <w:bottom w:val="single" w:sz="4" w:space="0" w:color="auto"/>
            </w:tcBorders>
            <w:vAlign w:val="center"/>
          </w:tcPr>
          <w:p w14:paraId="403C2B35" w14:textId="7657C0DA" w:rsidR="0022454E" w:rsidRPr="007F4A46" w:rsidRDefault="000754CC" w:rsidP="007F4A46">
            <w:pPr>
              <w:jc w:val="center"/>
              <w:rPr>
                <w:rFonts w:ascii="Times New Roman" w:hAnsi="Times New Roman" w:cs="Times New Roman"/>
                <w:i/>
                <w:color w:val="000000"/>
                <w:szCs w:val="21"/>
              </w:rPr>
            </w:pPr>
            <w:r w:rsidRPr="007F4A46">
              <w:rPr>
                <w:rFonts w:ascii="Times New Roman" w:hAnsi="Times New Roman" w:cs="Times New Roman"/>
                <w:i/>
                <w:color w:val="000000"/>
                <w:szCs w:val="21"/>
              </w:rPr>
              <w:t xml:space="preserve">Spring </w:t>
            </w:r>
            <w:r w:rsidR="00560B06" w:rsidRPr="007F4A46">
              <w:rPr>
                <w:rFonts w:ascii="Times New Roman" w:hAnsi="Times New Roman" w:cs="Times New Roman"/>
                <w:i/>
                <w:color w:val="000000"/>
                <w:szCs w:val="21"/>
              </w:rPr>
              <w:t>Semester 202</w:t>
            </w:r>
            <w:r w:rsidR="00750B25" w:rsidRPr="007F4A46">
              <w:rPr>
                <w:rFonts w:ascii="Times New Roman" w:hAnsi="Times New Roman" w:cs="Times New Roman"/>
                <w:i/>
                <w:color w:val="000000"/>
                <w:szCs w:val="21"/>
              </w:rPr>
              <w:t>6</w:t>
            </w:r>
          </w:p>
        </w:tc>
        <w:tc>
          <w:tcPr>
            <w:tcW w:w="236" w:type="dxa"/>
            <w:tcBorders>
              <w:top w:val="nil"/>
              <w:bottom w:val="nil"/>
            </w:tcBorders>
            <w:vAlign w:val="center"/>
          </w:tcPr>
          <w:p w14:paraId="5F526ED0" w14:textId="77777777" w:rsidR="0022454E" w:rsidRPr="00771F96" w:rsidRDefault="0022454E" w:rsidP="00463953">
            <w:pPr>
              <w:jc w:val="center"/>
              <w:rPr>
                <w:rFonts w:ascii="Times New Roman" w:hAnsi="Times New Roman" w:cs="Times New Roman"/>
                <w:b/>
                <w:color w:val="000000"/>
                <w:szCs w:val="21"/>
              </w:rPr>
            </w:pPr>
          </w:p>
        </w:tc>
        <w:tc>
          <w:tcPr>
            <w:tcW w:w="1772" w:type="dxa"/>
            <w:tcBorders>
              <w:bottom w:val="single" w:sz="4" w:space="0" w:color="auto"/>
            </w:tcBorders>
            <w:vAlign w:val="center"/>
          </w:tcPr>
          <w:p w14:paraId="7872043D"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Prerequisites</w:t>
            </w:r>
          </w:p>
        </w:tc>
        <w:tc>
          <w:tcPr>
            <w:tcW w:w="2580" w:type="dxa"/>
            <w:tcBorders>
              <w:bottom w:val="single" w:sz="4" w:space="0" w:color="auto"/>
            </w:tcBorders>
            <w:vAlign w:val="center"/>
          </w:tcPr>
          <w:p w14:paraId="4919A0D4" w14:textId="09F9ABF3" w:rsidR="0022454E" w:rsidRPr="00771F96" w:rsidRDefault="00EF0656" w:rsidP="007F4A46">
            <w:pPr>
              <w:jc w:val="center"/>
              <w:rPr>
                <w:rFonts w:ascii="Times New Roman" w:hAnsi="Times New Roman" w:cs="Times New Roman"/>
                <w:i/>
                <w:color w:val="000000"/>
                <w:szCs w:val="21"/>
              </w:rPr>
            </w:pPr>
            <w:r>
              <w:rPr>
                <w:rFonts w:ascii="Times New Roman" w:hAnsi="Times New Roman" w:cs="Times New Roman" w:hint="eastAsia"/>
                <w:i/>
                <w:color w:val="000000"/>
                <w:szCs w:val="21"/>
              </w:rPr>
              <w:t>N</w:t>
            </w:r>
            <w:r>
              <w:rPr>
                <w:rFonts w:ascii="Times New Roman" w:hAnsi="Times New Roman" w:cs="Times New Roman"/>
                <w:i/>
                <w:color w:val="000000"/>
                <w:szCs w:val="21"/>
              </w:rPr>
              <w:t>/A</w:t>
            </w:r>
          </w:p>
        </w:tc>
      </w:tr>
      <w:tr w:rsidR="0022454E" w:rsidRPr="00771F96" w14:paraId="53D8AB4F" w14:textId="77777777" w:rsidTr="007F4A46">
        <w:trPr>
          <w:jc w:val="center"/>
        </w:trPr>
        <w:tc>
          <w:tcPr>
            <w:tcW w:w="4412" w:type="dxa"/>
            <w:gridSpan w:val="4"/>
            <w:tcBorders>
              <w:left w:val="nil"/>
              <w:right w:val="nil"/>
            </w:tcBorders>
            <w:vAlign w:val="center"/>
          </w:tcPr>
          <w:p w14:paraId="4BE1948A" w14:textId="77777777" w:rsidR="0022454E" w:rsidRPr="00771F96" w:rsidRDefault="0022454E" w:rsidP="00463953">
            <w:pPr>
              <w:jc w:val="center"/>
              <w:rPr>
                <w:rFonts w:ascii="Times New Roman" w:hAnsi="Times New Roman" w:cs="Times New Roman"/>
                <w:b/>
                <w:color w:val="000000"/>
                <w:szCs w:val="21"/>
              </w:rPr>
            </w:pPr>
          </w:p>
        </w:tc>
        <w:tc>
          <w:tcPr>
            <w:tcW w:w="236" w:type="dxa"/>
            <w:tcBorders>
              <w:top w:val="nil"/>
              <w:left w:val="nil"/>
              <w:bottom w:val="nil"/>
              <w:right w:val="nil"/>
            </w:tcBorders>
            <w:vAlign w:val="center"/>
          </w:tcPr>
          <w:p w14:paraId="280C447B" w14:textId="77777777" w:rsidR="0022454E" w:rsidRPr="00771F96" w:rsidRDefault="0022454E" w:rsidP="00463953">
            <w:pPr>
              <w:jc w:val="center"/>
              <w:rPr>
                <w:rFonts w:ascii="Times New Roman" w:hAnsi="Times New Roman" w:cs="Times New Roman"/>
                <w:b/>
                <w:color w:val="000000"/>
                <w:szCs w:val="21"/>
              </w:rPr>
            </w:pPr>
          </w:p>
        </w:tc>
        <w:tc>
          <w:tcPr>
            <w:tcW w:w="4352" w:type="dxa"/>
            <w:gridSpan w:val="2"/>
            <w:tcBorders>
              <w:left w:val="nil"/>
              <w:right w:val="nil"/>
            </w:tcBorders>
            <w:vAlign w:val="center"/>
          </w:tcPr>
          <w:p w14:paraId="79ABEE0F" w14:textId="77777777" w:rsidR="0022454E" w:rsidRPr="00771F96" w:rsidRDefault="0022454E" w:rsidP="00463953">
            <w:pPr>
              <w:jc w:val="center"/>
              <w:rPr>
                <w:rFonts w:ascii="Times New Roman" w:hAnsi="Times New Roman" w:cs="Times New Roman"/>
                <w:b/>
                <w:color w:val="000000"/>
                <w:szCs w:val="21"/>
              </w:rPr>
            </w:pPr>
          </w:p>
        </w:tc>
      </w:tr>
      <w:tr w:rsidR="0022454E" w:rsidRPr="00771F96" w14:paraId="56037B50" w14:textId="77777777" w:rsidTr="007F4A46">
        <w:trPr>
          <w:jc w:val="center"/>
        </w:trPr>
        <w:tc>
          <w:tcPr>
            <w:tcW w:w="2220" w:type="dxa"/>
            <w:gridSpan w:val="2"/>
            <w:tcBorders>
              <w:bottom w:val="single" w:sz="4" w:space="0" w:color="auto"/>
            </w:tcBorders>
            <w:vAlign w:val="center"/>
          </w:tcPr>
          <w:p w14:paraId="3A30EB43" w14:textId="3CCD6C11"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 xml:space="preserve">Instructor </w:t>
            </w:r>
          </w:p>
        </w:tc>
        <w:tc>
          <w:tcPr>
            <w:tcW w:w="2192" w:type="dxa"/>
            <w:gridSpan w:val="2"/>
            <w:tcBorders>
              <w:bottom w:val="single" w:sz="4" w:space="0" w:color="auto"/>
            </w:tcBorders>
            <w:vAlign w:val="center"/>
          </w:tcPr>
          <w:p w14:paraId="01BE42F5" w14:textId="5A89D675" w:rsidR="0022454E" w:rsidRPr="00771F96" w:rsidRDefault="00771F96" w:rsidP="007F4A46">
            <w:pPr>
              <w:jc w:val="center"/>
              <w:rPr>
                <w:rFonts w:ascii="Times New Roman" w:hAnsi="Times New Roman" w:cs="Times New Roman"/>
                <w:iCs/>
                <w:color w:val="000000"/>
                <w:szCs w:val="21"/>
              </w:rPr>
            </w:pPr>
            <w:r w:rsidRPr="007F4A46">
              <w:rPr>
                <w:rFonts w:ascii="Times New Roman" w:hAnsi="Times New Roman" w:cs="Times New Roman"/>
                <w:i/>
                <w:color w:val="000000"/>
                <w:szCs w:val="21"/>
              </w:rPr>
              <w:t>Alexis Y. LAVIS</w:t>
            </w:r>
          </w:p>
        </w:tc>
        <w:tc>
          <w:tcPr>
            <w:tcW w:w="236" w:type="dxa"/>
            <w:tcBorders>
              <w:top w:val="nil"/>
              <w:bottom w:val="nil"/>
            </w:tcBorders>
            <w:vAlign w:val="center"/>
          </w:tcPr>
          <w:p w14:paraId="7B1B6DC4" w14:textId="77777777" w:rsidR="0022454E" w:rsidRPr="00771F96" w:rsidRDefault="0022454E" w:rsidP="00463953">
            <w:pPr>
              <w:jc w:val="center"/>
              <w:rPr>
                <w:rFonts w:ascii="Times New Roman" w:hAnsi="Times New Roman" w:cs="Times New Roman"/>
                <w:b/>
                <w:color w:val="000000"/>
                <w:szCs w:val="21"/>
              </w:rPr>
            </w:pPr>
          </w:p>
        </w:tc>
        <w:tc>
          <w:tcPr>
            <w:tcW w:w="1772" w:type="dxa"/>
            <w:tcBorders>
              <w:bottom w:val="single" w:sz="4" w:space="0" w:color="auto"/>
            </w:tcBorders>
            <w:vAlign w:val="center"/>
          </w:tcPr>
          <w:p w14:paraId="664F0452"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E-mail</w:t>
            </w:r>
          </w:p>
        </w:tc>
        <w:tc>
          <w:tcPr>
            <w:tcW w:w="2580" w:type="dxa"/>
            <w:tcBorders>
              <w:bottom w:val="single" w:sz="4" w:space="0" w:color="auto"/>
            </w:tcBorders>
            <w:vAlign w:val="center"/>
          </w:tcPr>
          <w:p w14:paraId="0065A1F9" w14:textId="537E37EC" w:rsidR="0022454E" w:rsidRPr="00771F96" w:rsidRDefault="001F5FAB" w:rsidP="007F4A46">
            <w:pPr>
              <w:jc w:val="center"/>
              <w:rPr>
                <w:rFonts w:ascii="Times New Roman" w:hAnsi="Times New Roman" w:cs="Times New Roman"/>
                <w:i/>
                <w:color w:val="000000"/>
                <w:szCs w:val="21"/>
              </w:rPr>
            </w:pPr>
            <w:r w:rsidRPr="001F5FAB">
              <w:rPr>
                <w:rFonts w:ascii="Times New Roman" w:hAnsi="Times New Roman" w:cs="Times New Roman"/>
                <w:i/>
                <w:color w:val="000000"/>
                <w:szCs w:val="21"/>
              </w:rPr>
              <w:t>alexis.lavis@ruc.edu.cn</w:t>
            </w:r>
          </w:p>
        </w:tc>
      </w:tr>
      <w:tr w:rsidR="0022454E" w:rsidRPr="00771F96" w14:paraId="44A50ADA" w14:textId="77777777" w:rsidTr="007F4A46">
        <w:trPr>
          <w:jc w:val="center"/>
        </w:trPr>
        <w:tc>
          <w:tcPr>
            <w:tcW w:w="2220" w:type="dxa"/>
            <w:gridSpan w:val="2"/>
            <w:tcBorders>
              <w:bottom w:val="single" w:sz="4" w:space="0" w:color="auto"/>
            </w:tcBorders>
            <w:vAlign w:val="center"/>
          </w:tcPr>
          <w:p w14:paraId="5E9E8C32"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Office Location</w:t>
            </w:r>
          </w:p>
        </w:tc>
        <w:tc>
          <w:tcPr>
            <w:tcW w:w="2192" w:type="dxa"/>
            <w:gridSpan w:val="2"/>
            <w:tcBorders>
              <w:bottom w:val="single" w:sz="4" w:space="0" w:color="auto"/>
            </w:tcBorders>
            <w:vAlign w:val="center"/>
          </w:tcPr>
          <w:p w14:paraId="0375441E" w14:textId="66FF8749" w:rsidR="0022454E" w:rsidRPr="007F4A46" w:rsidRDefault="007F4A46" w:rsidP="007F4A46">
            <w:pPr>
              <w:jc w:val="center"/>
              <w:rPr>
                <w:rFonts w:ascii="Times New Roman" w:hAnsi="Times New Roman" w:cs="Times New Roman"/>
                <w:iCs/>
                <w:color w:val="000000"/>
                <w:szCs w:val="21"/>
              </w:rPr>
            </w:pPr>
            <w:r>
              <w:rPr>
                <w:rFonts w:ascii="Times New Roman" w:hAnsi="Times New Roman" w:cs="Times New Roman" w:hint="eastAsia"/>
                <w:iCs/>
                <w:color w:val="000000"/>
                <w:szCs w:val="21"/>
              </w:rPr>
              <w:t>N</w:t>
            </w:r>
            <w:r>
              <w:rPr>
                <w:rFonts w:ascii="Times New Roman" w:hAnsi="Times New Roman" w:cs="Times New Roman"/>
                <w:iCs/>
                <w:color w:val="000000"/>
                <w:szCs w:val="21"/>
              </w:rPr>
              <w:t>/A</w:t>
            </w:r>
          </w:p>
        </w:tc>
        <w:tc>
          <w:tcPr>
            <w:tcW w:w="236" w:type="dxa"/>
            <w:tcBorders>
              <w:top w:val="nil"/>
              <w:bottom w:val="nil"/>
            </w:tcBorders>
            <w:vAlign w:val="center"/>
          </w:tcPr>
          <w:p w14:paraId="44C2E03B" w14:textId="77777777" w:rsidR="0022454E" w:rsidRPr="00771F96" w:rsidRDefault="0022454E" w:rsidP="00463953">
            <w:pPr>
              <w:jc w:val="center"/>
              <w:rPr>
                <w:rFonts w:ascii="Times New Roman" w:hAnsi="Times New Roman" w:cs="Times New Roman"/>
                <w:b/>
                <w:color w:val="000000"/>
                <w:szCs w:val="21"/>
              </w:rPr>
            </w:pPr>
          </w:p>
        </w:tc>
        <w:tc>
          <w:tcPr>
            <w:tcW w:w="1772" w:type="dxa"/>
            <w:tcBorders>
              <w:bottom w:val="single" w:sz="4" w:space="0" w:color="auto"/>
            </w:tcBorders>
            <w:vAlign w:val="center"/>
          </w:tcPr>
          <w:p w14:paraId="03210D28"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Phone</w:t>
            </w:r>
          </w:p>
        </w:tc>
        <w:tc>
          <w:tcPr>
            <w:tcW w:w="2580" w:type="dxa"/>
            <w:tcBorders>
              <w:bottom w:val="single" w:sz="4" w:space="0" w:color="auto"/>
            </w:tcBorders>
            <w:vAlign w:val="center"/>
          </w:tcPr>
          <w:p w14:paraId="26026337" w14:textId="459E3E58" w:rsidR="0022454E" w:rsidRPr="00771F96" w:rsidRDefault="00CC709A" w:rsidP="007F4A46">
            <w:pPr>
              <w:jc w:val="center"/>
              <w:rPr>
                <w:rFonts w:ascii="Times New Roman" w:hAnsi="Times New Roman" w:cs="Times New Roman"/>
                <w:i/>
                <w:color w:val="000000"/>
                <w:szCs w:val="21"/>
              </w:rPr>
            </w:pPr>
            <w:r>
              <w:rPr>
                <w:rFonts w:ascii="Times New Roman" w:hAnsi="Times New Roman" w:cs="Times New Roman" w:hint="eastAsia"/>
                <w:i/>
                <w:color w:val="000000"/>
                <w:szCs w:val="21"/>
              </w:rPr>
              <w:t>N</w:t>
            </w:r>
            <w:r>
              <w:rPr>
                <w:rFonts w:ascii="Times New Roman" w:hAnsi="Times New Roman" w:cs="Times New Roman"/>
                <w:i/>
                <w:color w:val="000000"/>
                <w:szCs w:val="21"/>
              </w:rPr>
              <w:t>/A</w:t>
            </w:r>
          </w:p>
        </w:tc>
      </w:tr>
      <w:tr w:rsidR="0022454E" w:rsidRPr="00771F96" w14:paraId="1C837DFD" w14:textId="77777777" w:rsidTr="007F4A46">
        <w:trPr>
          <w:jc w:val="center"/>
        </w:trPr>
        <w:tc>
          <w:tcPr>
            <w:tcW w:w="4412" w:type="dxa"/>
            <w:gridSpan w:val="4"/>
            <w:tcBorders>
              <w:left w:val="nil"/>
              <w:right w:val="nil"/>
            </w:tcBorders>
            <w:vAlign w:val="center"/>
          </w:tcPr>
          <w:p w14:paraId="0A9E1DD2" w14:textId="77777777" w:rsidR="0022454E" w:rsidRPr="00771F96" w:rsidRDefault="0022454E" w:rsidP="00463953">
            <w:pPr>
              <w:jc w:val="center"/>
              <w:rPr>
                <w:rFonts w:ascii="Times New Roman" w:hAnsi="Times New Roman" w:cs="Times New Roman"/>
                <w:b/>
                <w:color w:val="000000"/>
                <w:szCs w:val="21"/>
              </w:rPr>
            </w:pPr>
          </w:p>
        </w:tc>
        <w:tc>
          <w:tcPr>
            <w:tcW w:w="236" w:type="dxa"/>
            <w:tcBorders>
              <w:top w:val="nil"/>
              <w:left w:val="nil"/>
              <w:bottom w:val="nil"/>
              <w:right w:val="nil"/>
            </w:tcBorders>
            <w:vAlign w:val="center"/>
          </w:tcPr>
          <w:p w14:paraId="6EEAC5D9" w14:textId="77777777" w:rsidR="0022454E" w:rsidRPr="00771F96" w:rsidRDefault="0022454E" w:rsidP="00463953">
            <w:pPr>
              <w:jc w:val="center"/>
              <w:rPr>
                <w:rFonts w:ascii="Times New Roman" w:hAnsi="Times New Roman" w:cs="Times New Roman"/>
                <w:b/>
                <w:color w:val="000000"/>
                <w:szCs w:val="21"/>
              </w:rPr>
            </w:pPr>
          </w:p>
        </w:tc>
        <w:tc>
          <w:tcPr>
            <w:tcW w:w="4352" w:type="dxa"/>
            <w:gridSpan w:val="2"/>
            <w:tcBorders>
              <w:left w:val="nil"/>
              <w:right w:val="nil"/>
            </w:tcBorders>
            <w:vAlign w:val="center"/>
          </w:tcPr>
          <w:p w14:paraId="3FB4F764" w14:textId="77777777" w:rsidR="0022454E" w:rsidRPr="00771F96" w:rsidRDefault="0022454E" w:rsidP="00463953">
            <w:pPr>
              <w:jc w:val="center"/>
              <w:rPr>
                <w:rFonts w:ascii="Times New Roman" w:hAnsi="Times New Roman" w:cs="Times New Roman"/>
                <w:b/>
                <w:color w:val="000000"/>
                <w:szCs w:val="21"/>
              </w:rPr>
            </w:pPr>
          </w:p>
        </w:tc>
      </w:tr>
      <w:tr w:rsidR="0022454E" w:rsidRPr="00771F96" w14:paraId="7931A135" w14:textId="77777777" w:rsidTr="00EF0656">
        <w:trPr>
          <w:trHeight w:val="434"/>
          <w:jc w:val="center"/>
        </w:trPr>
        <w:tc>
          <w:tcPr>
            <w:tcW w:w="4248" w:type="dxa"/>
            <w:gridSpan w:val="3"/>
            <w:tcBorders>
              <w:bottom w:val="single" w:sz="4" w:space="0" w:color="auto"/>
            </w:tcBorders>
            <w:vAlign w:val="center"/>
          </w:tcPr>
          <w:p w14:paraId="7B851166"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Office hours/</w:t>
            </w:r>
          </w:p>
          <w:p w14:paraId="3AF962A0"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Appointment Procedures</w:t>
            </w:r>
          </w:p>
        </w:tc>
        <w:tc>
          <w:tcPr>
            <w:tcW w:w="4752" w:type="dxa"/>
            <w:gridSpan w:val="4"/>
            <w:tcBorders>
              <w:bottom w:val="single" w:sz="4" w:space="0" w:color="auto"/>
            </w:tcBorders>
            <w:vAlign w:val="center"/>
          </w:tcPr>
          <w:p w14:paraId="0C49759C" w14:textId="0658A2FB" w:rsidR="0022454E" w:rsidRPr="00771F96" w:rsidRDefault="007F4A46" w:rsidP="00EF0656">
            <w:pPr>
              <w:jc w:val="center"/>
              <w:rPr>
                <w:rFonts w:ascii="Times New Roman" w:hAnsi="Times New Roman" w:cs="Times New Roman"/>
                <w:i/>
                <w:color w:val="000000"/>
                <w:szCs w:val="21"/>
              </w:rPr>
            </w:pPr>
            <w:r w:rsidRPr="001F5FAB">
              <w:rPr>
                <w:rFonts w:ascii="Times New Roman" w:hAnsi="Times New Roman" w:cs="Times New Roman" w:hint="eastAsia"/>
                <w:i/>
                <w:color w:val="000000"/>
                <w:szCs w:val="21"/>
              </w:rPr>
              <w:t>A</w:t>
            </w:r>
            <w:r w:rsidRPr="001F5FAB">
              <w:rPr>
                <w:rFonts w:ascii="Times New Roman" w:hAnsi="Times New Roman" w:cs="Times New Roman"/>
                <w:i/>
                <w:color w:val="000000"/>
                <w:szCs w:val="21"/>
              </w:rPr>
              <w:t>ppointment by email</w:t>
            </w:r>
          </w:p>
        </w:tc>
      </w:tr>
      <w:tr w:rsidR="0022454E" w:rsidRPr="00771F96" w14:paraId="78824E2E" w14:textId="77777777" w:rsidTr="00463953">
        <w:trPr>
          <w:jc w:val="center"/>
        </w:trPr>
        <w:tc>
          <w:tcPr>
            <w:tcW w:w="9000" w:type="dxa"/>
            <w:gridSpan w:val="7"/>
            <w:tcBorders>
              <w:left w:val="nil"/>
              <w:right w:val="nil"/>
            </w:tcBorders>
            <w:vAlign w:val="center"/>
          </w:tcPr>
          <w:p w14:paraId="00026FA9" w14:textId="4CC14FDD" w:rsidR="00EF0656" w:rsidRPr="00771F96" w:rsidRDefault="00EF0656" w:rsidP="00EF0656">
            <w:pPr>
              <w:rPr>
                <w:rFonts w:ascii="Times New Roman" w:hAnsi="Times New Roman" w:cs="Times New Roman"/>
                <w:b/>
                <w:color w:val="000000"/>
                <w:szCs w:val="21"/>
              </w:rPr>
            </w:pPr>
          </w:p>
        </w:tc>
      </w:tr>
      <w:tr w:rsidR="0022454E" w:rsidRPr="00771F96" w14:paraId="0D51FD46" w14:textId="77777777" w:rsidTr="00EF0656">
        <w:trPr>
          <w:jc w:val="center"/>
        </w:trPr>
        <w:tc>
          <w:tcPr>
            <w:tcW w:w="2122" w:type="dxa"/>
            <w:tcBorders>
              <w:bottom w:val="single" w:sz="4" w:space="0" w:color="auto"/>
            </w:tcBorders>
            <w:vAlign w:val="center"/>
          </w:tcPr>
          <w:p w14:paraId="39FE25DC"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Course Description</w:t>
            </w:r>
          </w:p>
        </w:tc>
        <w:tc>
          <w:tcPr>
            <w:tcW w:w="6878" w:type="dxa"/>
            <w:gridSpan w:val="6"/>
            <w:tcBorders>
              <w:bottom w:val="single" w:sz="4" w:space="0" w:color="auto"/>
            </w:tcBorders>
            <w:vAlign w:val="center"/>
          </w:tcPr>
          <w:p w14:paraId="65FF46F4" w14:textId="28E9A8F1" w:rsidR="0022454E" w:rsidRPr="00771F96" w:rsidRDefault="00771F96" w:rsidP="00771F96">
            <w:pPr>
              <w:ind w:left="107" w:right="100"/>
              <w:rPr>
                <w:rFonts w:ascii="Times New Roman" w:eastAsia="Times New Roman" w:hAnsi="Times New Roman" w:cs="Times New Roman"/>
                <w:szCs w:val="21"/>
                <w:highlight w:val="cyan"/>
              </w:rPr>
            </w:pPr>
            <w:r w:rsidRPr="00771F96">
              <w:rPr>
                <w:rFonts w:ascii="Times New Roman" w:eastAsia="Times New Roman" w:hAnsi="Times New Roman" w:cs="Times New Roman"/>
                <w:szCs w:val="21"/>
              </w:rPr>
              <w:t>This course offers a series of cross-disciplinary reflections on the meaning of leadership based on Western philosophical sources (Plato, Aristotle, Machiavelli, Heidegger, and Rancière) and Chinese philosophical sources (Confucius, Sunzi, Hanfeizi, Laozi, and Zhuangzi). The general issue is to examine, based on the founding texts of our now common ways of thinking, the relationship between the practice and conditions of good leadership and the so-called “moral” qualities of a leader. In other words, what determines a “good” leader?</w:t>
            </w:r>
          </w:p>
        </w:tc>
      </w:tr>
      <w:tr w:rsidR="0022454E" w:rsidRPr="00771F96" w14:paraId="23BC6CC4" w14:textId="77777777" w:rsidTr="00463953">
        <w:trPr>
          <w:jc w:val="center"/>
        </w:trPr>
        <w:tc>
          <w:tcPr>
            <w:tcW w:w="9000" w:type="dxa"/>
            <w:gridSpan w:val="7"/>
            <w:tcBorders>
              <w:left w:val="nil"/>
              <w:right w:val="nil"/>
            </w:tcBorders>
            <w:vAlign w:val="center"/>
          </w:tcPr>
          <w:p w14:paraId="1D6E18DC" w14:textId="77777777" w:rsidR="0022454E" w:rsidRPr="00771F96" w:rsidRDefault="0022454E" w:rsidP="00463953">
            <w:pPr>
              <w:jc w:val="center"/>
              <w:rPr>
                <w:rFonts w:ascii="Times New Roman" w:hAnsi="Times New Roman" w:cs="Times New Roman"/>
                <w:b/>
                <w:color w:val="000000"/>
                <w:szCs w:val="21"/>
              </w:rPr>
            </w:pPr>
          </w:p>
        </w:tc>
      </w:tr>
      <w:tr w:rsidR="0022454E" w:rsidRPr="00771F96" w14:paraId="07D805F1" w14:textId="77777777" w:rsidTr="00EF0656">
        <w:trPr>
          <w:jc w:val="center"/>
        </w:trPr>
        <w:tc>
          <w:tcPr>
            <w:tcW w:w="2122" w:type="dxa"/>
            <w:tcBorders>
              <w:bottom w:val="single" w:sz="4" w:space="0" w:color="auto"/>
              <w:right w:val="single" w:sz="4" w:space="0" w:color="auto"/>
            </w:tcBorders>
            <w:vAlign w:val="center"/>
          </w:tcPr>
          <w:p w14:paraId="0EA56190"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Aims &amp; Objectives</w:t>
            </w:r>
          </w:p>
        </w:tc>
        <w:tc>
          <w:tcPr>
            <w:tcW w:w="6878" w:type="dxa"/>
            <w:gridSpan w:val="6"/>
            <w:tcBorders>
              <w:left w:val="single" w:sz="4" w:space="0" w:color="auto"/>
              <w:bottom w:val="single" w:sz="4" w:space="0" w:color="auto"/>
              <w:right w:val="single" w:sz="4" w:space="0" w:color="auto"/>
            </w:tcBorders>
            <w:vAlign w:val="center"/>
          </w:tcPr>
          <w:p w14:paraId="799C9A4A" w14:textId="3DEB704F" w:rsidR="0022454E" w:rsidRPr="00771F96" w:rsidRDefault="00771F96" w:rsidP="00771F96">
            <w:pPr>
              <w:rPr>
                <w:rFonts w:ascii="Times New Roman" w:eastAsiaTheme="majorEastAsia" w:hAnsi="Times New Roman" w:cs="Times New Roman"/>
                <w:iCs/>
                <w:color w:val="000000"/>
                <w:szCs w:val="21"/>
              </w:rPr>
            </w:pPr>
            <w:r w:rsidRPr="00771F96">
              <w:rPr>
                <w:rFonts w:ascii="Times New Roman" w:eastAsiaTheme="majorEastAsia" w:hAnsi="Times New Roman" w:cs="Times New Roman"/>
                <w:iCs/>
                <w:color w:val="000000"/>
                <w:szCs w:val="21"/>
              </w:rPr>
              <w:t>The aim of this course is to provide a broader framework for reflection on the meaning and effectiveness of leadership practices. There is now widespread agreement that we are experiencing a leadership crisis, and many attribute this crisis to the shortcomings of contemporary leaders, particularly their moral mediocrity. However, the situation is more complex and subtle than that, and such prejudice tends to paralyze rather than stimulate leadership. It is therefore important to give students a broader perspective on the role of leaders, not only to prepare them for the challenges ahead, but also to encourage them.</w:t>
            </w:r>
          </w:p>
        </w:tc>
      </w:tr>
      <w:tr w:rsidR="0022454E" w:rsidRPr="00771F96" w14:paraId="1B086D9D" w14:textId="77777777" w:rsidTr="00463953">
        <w:trPr>
          <w:jc w:val="center"/>
        </w:trPr>
        <w:tc>
          <w:tcPr>
            <w:tcW w:w="9000" w:type="dxa"/>
            <w:gridSpan w:val="7"/>
            <w:tcBorders>
              <w:left w:val="nil"/>
              <w:right w:val="nil"/>
            </w:tcBorders>
            <w:vAlign w:val="center"/>
          </w:tcPr>
          <w:p w14:paraId="0568A82D" w14:textId="77777777" w:rsidR="00771F96" w:rsidRPr="00771F96" w:rsidRDefault="00771F96" w:rsidP="00463953">
            <w:pPr>
              <w:rPr>
                <w:rFonts w:ascii="Times New Roman" w:hAnsi="Times New Roman" w:cs="Times New Roman"/>
                <w:b/>
                <w:color w:val="000000"/>
                <w:szCs w:val="21"/>
              </w:rPr>
            </w:pPr>
          </w:p>
        </w:tc>
      </w:tr>
      <w:tr w:rsidR="0022454E" w:rsidRPr="00771F96" w14:paraId="2FD663AC" w14:textId="77777777" w:rsidTr="00EF0656">
        <w:trPr>
          <w:jc w:val="center"/>
        </w:trPr>
        <w:tc>
          <w:tcPr>
            <w:tcW w:w="2122" w:type="dxa"/>
            <w:tcBorders>
              <w:bottom w:val="single" w:sz="4" w:space="0" w:color="auto"/>
            </w:tcBorders>
            <w:vAlign w:val="center"/>
          </w:tcPr>
          <w:p w14:paraId="2D61DA68"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Learning Outcomes</w:t>
            </w:r>
          </w:p>
        </w:tc>
        <w:tc>
          <w:tcPr>
            <w:tcW w:w="6878" w:type="dxa"/>
            <w:gridSpan w:val="6"/>
            <w:tcBorders>
              <w:bottom w:val="single" w:sz="4" w:space="0" w:color="auto"/>
            </w:tcBorders>
            <w:vAlign w:val="center"/>
          </w:tcPr>
          <w:p w14:paraId="1E048E5E" w14:textId="6C60BB66" w:rsidR="0022454E" w:rsidRPr="00771F96" w:rsidRDefault="00771F96" w:rsidP="00771F96">
            <w:pPr>
              <w:rPr>
                <w:rFonts w:ascii="Times New Roman" w:eastAsiaTheme="majorEastAsia" w:hAnsi="Times New Roman" w:cs="Times New Roman"/>
                <w:iCs/>
                <w:color w:val="000000"/>
                <w:szCs w:val="21"/>
              </w:rPr>
            </w:pPr>
            <w:r w:rsidRPr="00771F96">
              <w:rPr>
                <w:rFonts w:ascii="Times New Roman" w:eastAsiaTheme="majorEastAsia" w:hAnsi="Times New Roman" w:cs="Times New Roman"/>
                <w:iCs/>
                <w:color w:val="000000"/>
                <w:szCs w:val="21"/>
              </w:rPr>
              <w:t>At the end of this course, students will have a broad and rich understanding of the different meanings of leadership, the many possibilities for best practices, and the conditions for becoming a leader in the world to come—that is, a world based on multiple philosophical legacies and put into practice in many ways.</w:t>
            </w:r>
          </w:p>
        </w:tc>
      </w:tr>
      <w:tr w:rsidR="0022454E" w:rsidRPr="00771F96" w14:paraId="64F91798" w14:textId="77777777" w:rsidTr="00463953">
        <w:trPr>
          <w:jc w:val="center"/>
        </w:trPr>
        <w:tc>
          <w:tcPr>
            <w:tcW w:w="9000" w:type="dxa"/>
            <w:gridSpan w:val="7"/>
            <w:tcBorders>
              <w:left w:val="nil"/>
              <w:right w:val="nil"/>
            </w:tcBorders>
            <w:vAlign w:val="center"/>
          </w:tcPr>
          <w:p w14:paraId="4EBA87D0" w14:textId="77777777" w:rsidR="0022454E" w:rsidRPr="00771F96" w:rsidRDefault="0022454E" w:rsidP="00463953">
            <w:pPr>
              <w:jc w:val="center"/>
              <w:rPr>
                <w:rFonts w:ascii="Times New Roman" w:hAnsi="Times New Roman" w:cs="Times New Roman"/>
                <w:b/>
                <w:color w:val="000000"/>
                <w:szCs w:val="21"/>
              </w:rPr>
            </w:pPr>
          </w:p>
        </w:tc>
      </w:tr>
      <w:tr w:rsidR="0022454E" w:rsidRPr="00771F96" w14:paraId="3356DF74" w14:textId="77777777" w:rsidTr="00EF0656">
        <w:trPr>
          <w:trHeight w:val="779"/>
          <w:jc w:val="center"/>
        </w:trPr>
        <w:tc>
          <w:tcPr>
            <w:tcW w:w="2122" w:type="dxa"/>
            <w:vAlign w:val="center"/>
          </w:tcPr>
          <w:p w14:paraId="430B04AD"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Grading System</w:t>
            </w:r>
          </w:p>
        </w:tc>
        <w:tc>
          <w:tcPr>
            <w:tcW w:w="6878" w:type="dxa"/>
            <w:gridSpan w:val="6"/>
            <w:vAlign w:val="center"/>
          </w:tcPr>
          <w:p w14:paraId="795E1913" w14:textId="26833D5A" w:rsidR="0022454E" w:rsidRPr="001F5FAB" w:rsidRDefault="0022454E" w:rsidP="00771F96">
            <w:pPr>
              <w:pStyle w:val="Heading1"/>
              <w:spacing w:before="0"/>
              <w:ind w:left="22"/>
              <w:rPr>
                <w:rFonts w:ascii="Times New Roman" w:hAnsi="Times New Roman" w:cs="Times New Roman"/>
                <w:iCs/>
                <w:color w:val="000000"/>
                <w:sz w:val="21"/>
                <w:szCs w:val="21"/>
              </w:rPr>
            </w:pPr>
            <w:r w:rsidRPr="00771F96">
              <w:rPr>
                <w:rFonts w:ascii="Times New Roman" w:hAnsi="Times New Roman" w:cs="Times New Roman"/>
                <w:iCs/>
                <w:color w:val="000000"/>
                <w:sz w:val="21"/>
                <w:szCs w:val="21"/>
              </w:rPr>
              <w:t>•</w:t>
            </w:r>
            <w:r w:rsidRPr="00771F96">
              <w:rPr>
                <w:rFonts w:ascii="Times New Roman" w:hAnsi="Times New Roman" w:cs="Times New Roman"/>
                <w:iCs/>
                <w:color w:val="000000"/>
                <w:sz w:val="21"/>
                <w:szCs w:val="21"/>
              </w:rPr>
              <w:tab/>
            </w:r>
            <w:r w:rsidRPr="001F5FAB">
              <w:rPr>
                <w:rFonts w:ascii="Times New Roman" w:hAnsi="Times New Roman" w:cs="Times New Roman"/>
                <w:iCs/>
                <w:color w:val="000000"/>
                <w:sz w:val="21"/>
                <w:szCs w:val="21"/>
              </w:rPr>
              <w:t xml:space="preserve">Class Participation &amp; In-Class Discussion   </w:t>
            </w:r>
            <w:r w:rsidR="00771F96" w:rsidRPr="001F5FAB">
              <w:rPr>
                <w:rFonts w:ascii="Times New Roman" w:hAnsi="Times New Roman" w:cs="Times New Roman"/>
                <w:iCs/>
                <w:color w:val="000000"/>
                <w:sz w:val="8"/>
                <w:szCs w:val="8"/>
              </w:rPr>
              <w:t xml:space="preserve"> </w:t>
            </w:r>
            <w:r w:rsidR="00771F96" w:rsidRPr="001F5FAB">
              <w:rPr>
                <w:rFonts w:ascii="Times New Roman" w:hAnsi="Times New Roman" w:cs="Times New Roman"/>
                <w:iCs/>
                <w:color w:val="000000"/>
                <w:sz w:val="21"/>
                <w:szCs w:val="21"/>
              </w:rPr>
              <w:t xml:space="preserve"> </w:t>
            </w:r>
            <w:r w:rsidR="001F5FAB">
              <w:rPr>
                <w:rFonts w:ascii="Times New Roman" w:hAnsi="Times New Roman" w:cs="Times New Roman"/>
                <w:iCs/>
                <w:color w:val="000000"/>
                <w:sz w:val="21"/>
                <w:szCs w:val="21"/>
              </w:rPr>
              <w:t>5</w:t>
            </w:r>
            <w:r w:rsidRPr="001F5FAB">
              <w:rPr>
                <w:rFonts w:ascii="Times New Roman" w:hAnsi="Times New Roman" w:cs="Times New Roman"/>
                <w:iCs/>
                <w:color w:val="000000"/>
                <w:sz w:val="21"/>
                <w:szCs w:val="21"/>
              </w:rPr>
              <w:t>0 %</w:t>
            </w:r>
            <w:r w:rsidR="003279BE" w:rsidRPr="001F5FAB">
              <w:rPr>
                <w:rFonts w:ascii="Times New Roman" w:hAnsi="Times New Roman" w:cs="Times New Roman"/>
                <w:iCs/>
                <w:color w:val="000000"/>
                <w:sz w:val="21"/>
                <w:szCs w:val="21"/>
              </w:rPr>
              <w:t xml:space="preserve"> </w:t>
            </w:r>
          </w:p>
          <w:p w14:paraId="29F4E737" w14:textId="13D5641D" w:rsidR="0022454E" w:rsidRPr="00771F96" w:rsidRDefault="0022454E" w:rsidP="00560B06">
            <w:pPr>
              <w:pStyle w:val="Heading1"/>
              <w:spacing w:before="0"/>
              <w:ind w:left="22"/>
              <w:rPr>
                <w:rFonts w:ascii="Times New Roman" w:hAnsi="Times New Roman" w:cs="Times New Roman"/>
                <w:i/>
                <w:color w:val="000000"/>
                <w:sz w:val="21"/>
                <w:szCs w:val="21"/>
              </w:rPr>
            </w:pPr>
            <w:r w:rsidRPr="001F5FAB">
              <w:rPr>
                <w:rFonts w:ascii="Times New Roman" w:hAnsi="Times New Roman" w:cs="Times New Roman"/>
                <w:iCs/>
                <w:color w:val="000000"/>
                <w:sz w:val="21"/>
                <w:szCs w:val="21"/>
              </w:rPr>
              <w:t>•</w:t>
            </w:r>
            <w:r w:rsidRPr="001F5FAB">
              <w:rPr>
                <w:rFonts w:ascii="Times New Roman" w:hAnsi="Times New Roman" w:cs="Times New Roman"/>
                <w:iCs/>
                <w:color w:val="000000"/>
                <w:sz w:val="21"/>
                <w:szCs w:val="21"/>
              </w:rPr>
              <w:tab/>
              <w:t xml:space="preserve">Final </w:t>
            </w:r>
            <w:r w:rsidR="00771F96" w:rsidRPr="001F5FAB">
              <w:rPr>
                <w:rFonts w:ascii="Times New Roman" w:hAnsi="Times New Roman" w:cs="Times New Roman"/>
                <w:iCs/>
                <w:color w:val="000000"/>
                <w:sz w:val="21"/>
                <w:szCs w:val="21"/>
              </w:rPr>
              <w:t>Paper</w:t>
            </w:r>
            <w:r w:rsidRPr="001F5FAB">
              <w:rPr>
                <w:rFonts w:ascii="Times New Roman" w:hAnsi="Times New Roman" w:cs="Times New Roman"/>
                <w:iCs/>
                <w:color w:val="000000"/>
                <w:sz w:val="21"/>
                <w:szCs w:val="21"/>
              </w:rPr>
              <w:tab/>
            </w:r>
            <w:r w:rsidRPr="001F5FAB">
              <w:rPr>
                <w:rFonts w:ascii="Times New Roman" w:hAnsi="Times New Roman" w:cs="Times New Roman"/>
                <w:iCs/>
                <w:color w:val="000000"/>
                <w:sz w:val="21"/>
                <w:szCs w:val="21"/>
              </w:rPr>
              <w:tab/>
            </w:r>
            <w:r w:rsidRPr="001F5FAB">
              <w:rPr>
                <w:rFonts w:ascii="Times New Roman" w:hAnsi="Times New Roman" w:cs="Times New Roman"/>
                <w:iCs/>
                <w:color w:val="000000"/>
                <w:sz w:val="21"/>
                <w:szCs w:val="21"/>
              </w:rPr>
              <w:tab/>
            </w:r>
            <w:r w:rsidRPr="001F5FAB">
              <w:rPr>
                <w:rFonts w:ascii="Times New Roman" w:hAnsi="Times New Roman" w:cs="Times New Roman"/>
                <w:iCs/>
                <w:color w:val="000000"/>
                <w:sz w:val="21"/>
                <w:szCs w:val="21"/>
              </w:rPr>
              <w:tab/>
            </w:r>
            <w:r w:rsidRPr="001F5FAB">
              <w:rPr>
                <w:rFonts w:ascii="Times New Roman" w:hAnsi="Times New Roman" w:cs="Times New Roman"/>
                <w:iCs/>
                <w:color w:val="000000"/>
                <w:sz w:val="21"/>
                <w:szCs w:val="21"/>
              </w:rPr>
              <w:tab/>
            </w:r>
            <w:r w:rsidRPr="001F5FAB">
              <w:rPr>
                <w:rFonts w:ascii="Times New Roman" w:hAnsi="Times New Roman" w:cs="Times New Roman"/>
                <w:iCs/>
                <w:color w:val="000000"/>
                <w:sz w:val="21"/>
                <w:szCs w:val="21"/>
              </w:rPr>
              <w:tab/>
              <w:t xml:space="preserve"> </w:t>
            </w:r>
            <w:r w:rsidR="00771F96" w:rsidRPr="001F5FAB">
              <w:rPr>
                <w:rFonts w:ascii="Times New Roman" w:hAnsi="Times New Roman" w:cs="Times New Roman"/>
                <w:iCs/>
                <w:color w:val="000000"/>
                <w:sz w:val="21"/>
                <w:szCs w:val="21"/>
              </w:rPr>
              <w:t xml:space="preserve"> </w:t>
            </w:r>
            <w:r w:rsidRPr="001F5FAB">
              <w:rPr>
                <w:rFonts w:ascii="Times New Roman" w:hAnsi="Times New Roman" w:cs="Times New Roman"/>
                <w:iCs/>
                <w:color w:val="000000"/>
                <w:sz w:val="21"/>
                <w:szCs w:val="21"/>
              </w:rPr>
              <w:t xml:space="preserve">   </w:t>
            </w:r>
            <w:r w:rsidR="00771F96" w:rsidRPr="001F5FAB">
              <w:rPr>
                <w:rFonts w:ascii="Times New Roman" w:hAnsi="Times New Roman" w:cs="Times New Roman"/>
                <w:iCs/>
                <w:color w:val="000000"/>
                <w:sz w:val="21"/>
                <w:szCs w:val="21"/>
              </w:rPr>
              <w:t xml:space="preserve"> </w:t>
            </w:r>
            <w:r w:rsidR="001F5FAB">
              <w:rPr>
                <w:rFonts w:ascii="Times New Roman" w:hAnsi="Times New Roman" w:cs="Times New Roman"/>
                <w:iCs/>
                <w:color w:val="000000"/>
                <w:sz w:val="21"/>
                <w:szCs w:val="21"/>
              </w:rPr>
              <w:t>5</w:t>
            </w:r>
            <w:r w:rsidRPr="001F5FAB">
              <w:rPr>
                <w:rFonts w:ascii="Times New Roman" w:hAnsi="Times New Roman" w:cs="Times New Roman"/>
                <w:iCs/>
                <w:color w:val="000000"/>
                <w:sz w:val="21"/>
                <w:szCs w:val="21"/>
              </w:rPr>
              <w:t>0 %</w:t>
            </w:r>
            <w:r w:rsidR="003279BE" w:rsidRPr="001F5FAB">
              <w:rPr>
                <w:rFonts w:ascii="Times New Roman" w:hAnsi="Times New Roman" w:cs="Times New Roman"/>
                <w:iCs/>
                <w:color w:val="000000"/>
                <w:sz w:val="21"/>
                <w:szCs w:val="21"/>
              </w:rPr>
              <w:t xml:space="preserve"> </w:t>
            </w:r>
          </w:p>
        </w:tc>
      </w:tr>
    </w:tbl>
    <w:p w14:paraId="26C74101" w14:textId="77777777" w:rsidR="0022454E" w:rsidRPr="00771F96" w:rsidRDefault="0022454E" w:rsidP="0022454E">
      <w:pPr>
        <w:pStyle w:val="Title"/>
        <w:ind w:left="240" w:hanging="240"/>
        <w:rPr>
          <w:rFonts w:ascii="Times New Roman" w:hAnsi="Times New Roman" w:cs="Times New Roman"/>
          <w:bCs w:val="0"/>
          <w:color w:val="000000"/>
          <w:sz w:val="24"/>
        </w:rPr>
      </w:pPr>
    </w:p>
    <w:tbl>
      <w:tblPr>
        <w:tblW w:w="104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4"/>
        <w:gridCol w:w="3260"/>
        <w:gridCol w:w="5350"/>
      </w:tblGrid>
      <w:tr w:rsidR="00AC609C" w:rsidRPr="00771F96" w14:paraId="0B2C6D95" w14:textId="77777777" w:rsidTr="00AC609C">
        <w:tc>
          <w:tcPr>
            <w:tcW w:w="1844" w:type="dxa"/>
            <w:tcBorders>
              <w:bottom w:val="single" w:sz="4" w:space="0" w:color="auto"/>
            </w:tcBorders>
            <w:vAlign w:val="center"/>
          </w:tcPr>
          <w:p w14:paraId="4515915D" w14:textId="77777777" w:rsidR="0022454E" w:rsidRPr="00771F96" w:rsidRDefault="0022454E"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Outline of Teaching Schedule</w:t>
            </w:r>
          </w:p>
        </w:tc>
        <w:tc>
          <w:tcPr>
            <w:tcW w:w="3260" w:type="dxa"/>
            <w:tcBorders>
              <w:bottom w:val="single" w:sz="4" w:space="0" w:color="auto"/>
            </w:tcBorders>
            <w:vAlign w:val="center"/>
          </w:tcPr>
          <w:p w14:paraId="677679FE" w14:textId="77777777" w:rsidR="0022454E" w:rsidRPr="00771F96" w:rsidRDefault="0022454E" w:rsidP="00560B06">
            <w:pPr>
              <w:jc w:val="center"/>
              <w:rPr>
                <w:rFonts w:ascii="Times New Roman" w:hAnsi="Times New Roman" w:cs="Times New Roman"/>
                <w:b/>
                <w:color w:val="000000"/>
                <w:szCs w:val="21"/>
              </w:rPr>
            </w:pPr>
            <w:r w:rsidRPr="00771F96">
              <w:rPr>
                <w:rFonts w:ascii="Times New Roman" w:hAnsi="Times New Roman" w:cs="Times New Roman"/>
                <w:b/>
                <w:color w:val="000000"/>
                <w:szCs w:val="21"/>
              </w:rPr>
              <w:t>Lecture</w:t>
            </w:r>
          </w:p>
        </w:tc>
        <w:tc>
          <w:tcPr>
            <w:tcW w:w="5350" w:type="dxa"/>
            <w:tcBorders>
              <w:bottom w:val="single" w:sz="4" w:space="0" w:color="auto"/>
            </w:tcBorders>
            <w:vAlign w:val="center"/>
          </w:tcPr>
          <w:p w14:paraId="473303FA" w14:textId="1765FFCE" w:rsidR="0022454E" w:rsidRPr="00771F96" w:rsidRDefault="0022454E" w:rsidP="00560B06">
            <w:pPr>
              <w:jc w:val="center"/>
              <w:rPr>
                <w:rFonts w:ascii="Times New Roman" w:hAnsi="Times New Roman" w:cs="Times New Roman"/>
                <w:b/>
                <w:color w:val="000000"/>
                <w:szCs w:val="21"/>
              </w:rPr>
            </w:pPr>
            <w:r w:rsidRPr="00771F96">
              <w:rPr>
                <w:rFonts w:ascii="Times New Roman" w:hAnsi="Times New Roman" w:cs="Times New Roman"/>
                <w:b/>
                <w:color w:val="000000"/>
                <w:szCs w:val="21"/>
              </w:rPr>
              <w:t>Readings</w:t>
            </w:r>
          </w:p>
        </w:tc>
      </w:tr>
      <w:tr w:rsidR="00AC609C" w:rsidRPr="00771F96" w14:paraId="0704AE13" w14:textId="77777777" w:rsidTr="00AC609C">
        <w:trPr>
          <w:trHeight w:val="1798"/>
        </w:trPr>
        <w:tc>
          <w:tcPr>
            <w:tcW w:w="1844" w:type="dxa"/>
            <w:vAlign w:val="center"/>
          </w:tcPr>
          <w:p w14:paraId="100B62EE" w14:textId="73243738" w:rsidR="000E156B" w:rsidRPr="00771F96" w:rsidRDefault="00560B06" w:rsidP="007F4A46">
            <w:pPr>
              <w:pStyle w:val="TableParagraph"/>
              <w:tabs>
                <w:tab w:val="left" w:pos="822"/>
              </w:tabs>
              <w:jc w:val="center"/>
              <w:rPr>
                <w:rFonts w:ascii="Times New Roman" w:eastAsia="Times New Roman" w:hAnsi="Times New Roman" w:cs="Times New Roman"/>
                <w:sz w:val="21"/>
                <w:szCs w:val="21"/>
              </w:rPr>
            </w:pPr>
            <w:r w:rsidRPr="00771F96">
              <w:rPr>
                <w:rFonts w:ascii="Times New Roman" w:hAnsi="Times New Roman" w:cs="Times New Roman"/>
                <w:b/>
                <w:sz w:val="21"/>
              </w:rPr>
              <w:t xml:space="preserve">1. </w:t>
            </w:r>
            <w:r w:rsidR="002E75BA" w:rsidRPr="00771F96">
              <w:rPr>
                <w:rFonts w:ascii="Times New Roman" w:hAnsi="Times New Roman" w:cs="Times New Roman"/>
                <w:b/>
                <w:spacing w:val="-1"/>
                <w:sz w:val="21"/>
              </w:rPr>
              <w:t>March</w:t>
            </w:r>
            <w:r w:rsidR="00B53A06">
              <w:rPr>
                <w:rFonts w:ascii="Times New Roman" w:hAnsi="Times New Roman" w:cs="Times New Roman"/>
                <w:b/>
                <w:spacing w:val="-1"/>
                <w:sz w:val="21"/>
              </w:rPr>
              <w:t xml:space="preserve"> </w:t>
            </w:r>
            <w:r w:rsidR="00B53A06" w:rsidRPr="00771F96">
              <w:rPr>
                <w:rFonts w:ascii="Times New Roman" w:hAnsi="Times New Roman" w:cs="Times New Roman"/>
                <w:b/>
                <w:spacing w:val="-1"/>
                <w:sz w:val="21"/>
              </w:rPr>
              <w:t>20</w:t>
            </w:r>
            <w:r w:rsidR="000E156B" w:rsidRPr="00771F96">
              <w:rPr>
                <w:rFonts w:ascii="Times New Roman" w:hAnsi="Times New Roman" w:cs="Times New Roman"/>
                <w:b/>
                <w:sz w:val="21"/>
              </w:rPr>
              <w:t xml:space="preserve">, </w:t>
            </w:r>
            <w:r w:rsidR="000E156B" w:rsidRPr="00771F96">
              <w:rPr>
                <w:rFonts w:ascii="Times New Roman" w:hAnsi="Times New Roman" w:cs="Times New Roman"/>
                <w:b/>
                <w:spacing w:val="-1"/>
                <w:sz w:val="21"/>
              </w:rPr>
              <w:t>202</w:t>
            </w:r>
            <w:r w:rsidR="00750B25" w:rsidRPr="00771F96">
              <w:rPr>
                <w:rFonts w:ascii="Times New Roman" w:hAnsi="Times New Roman" w:cs="Times New Roman"/>
                <w:b/>
                <w:spacing w:val="-1"/>
                <w:sz w:val="21"/>
              </w:rPr>
              <w:t>6</w:t>
            </w:r>
          </w:p>
        </w:tc>
        <w:tc>
          <w:tcPr>
            <w:tcW w:w="3260" w:type="dxa"/>
            <w:vAlign w:val="center"/>
          </w:tcPr>
          <w:p w14:paraId="1FDF09EC" w14:textId="3E0D915F" w:rsidR="000E156B" w:rsidRPr="00771F96" w:rsidRDefault="00771F96" w:rsidP="00771F96">
            <w:pPr>
              <w:pStyle w:val="TableParagraph"/>
              <w:spacing w:before="110"/>
              <w:ind w:left="102" w:right="5"/>
              <w:jc w:val="both"/>
              <w:rPr>
                <w:rFonts w:ascii="Times New Roman" w:eastAsia="Times New Roman" w:hAnsi="Times New Roman" w:cs="Times New Roman"/>
                <w:sz w:val="21"/>
                <w:szCs w:val="21"/>
              </w:rPr>
            </w:pPr>
            <w:bookmarkStart w:id="0" w:name="An_Introduction_to_Global_Management_(Ch"/>
            <w:bookmarkEnd w:id="0"/>
            <w:r w:rsidRPr="00771F96">
              <w:rPr>
                <w:rFonts w:ascii="Times New Roman" w:hAnsi="Times New Roman" w:cs="Times New Roman"/>
                <w:sz w:val="21"/>
              </w:rPr>
              <w:t xml:space="preserve">“All good leadership depends on the qualities of the leader”: but what qualities for what type of leadership? Study of the </w:t>
            </w:r>
            <w:r w:rsidR="00EC66A2">
              <w:rPr>
                <w:rFonts w:ascii="Times New Roman" w:hAnsi="Times New Roman" w:cs="Times New Roman"/>
                <w:sz w:val="21"/>
              </w:rPr>
              <w:t>ground</w:t>
            </w:r>
            <w:r w:rsidRPr="00771F96">
              <w:rPr>
                <w:rFonts w:ascii="Times New Roman" w:hAnsi="Times New Roman" w:cs="Times New Roman"/>
                <w:sz w:val="21"/>
              </w:rPr>
              <w:t xml:space="preserve"> doctrines of Western leadership: </w:t>
            </w:r>
            <w:r w:rsidRPr="00771F96">
              <w:rPr>
                <w:rFonts w:ascii="Times New Roman" w:hAnsi="Times New Roman" w:cs="Times New Roman"/>
                <w:b/>
                <w:bCs/>
                <w:sz w:val="21"/>
              </w:rPr>
              <w:t>Plato</w:t>
            </w:r>
            <w:r w:rsidRPr="00771F96">
              <w:rPr>
                <w:rFonts w:ascii="Times New Roman" w:hAnsi="Times New Roman" w:cs="Times New Roman"/>
                <w:sz w:val="21"/>
              </w:rPr>
              <w:t xml:space="preserve">, </w:t>
            </w:r>
            <w:r w:rsidRPr="00771F96">
              <w:rPr>
                <w:rFonts w:ascii="Times New Roman" w:hAnsi="Times New Roman" w:cs="Times New Roman"/>
                <w:b/>
                <w:bCs/>
                <w:sz w:val="21"/>
              </w:rPr>
              <w:t>Aristotle</w:t>
            </w:r>
            <w:r w:rsidRPr="00771F96">
              <w:rPr>
                <w:rFonts w:ascii="Times New Roman" w:hAnsi="Times New Roman" w:cs="Times New Roman"/>
                <w:sz w:val="21"/>
              </w:rPr>
              <w:t xml:space="preserve">, and </w:t>
            </w:r>
            <w:r w:rsidRPr="00771F96">
              <w:rPr>
                <w:rFonts w:ascii="Times New Roman" w:hAnsi="Times New Roman" w:cs="Times New Roman"/>
                <w:b/>
                <w:bCs/>
                <w:sz w:val="21"/>
              </w:rPr>
              <w:t>Machiavelli</w:t>
            </w:r>
            <w:r w:rsidRPr="00771F96">
              <w:rPr>
                <w:rFonts w:ascii="Times New Roman" w:hAnsi="Times New Roman" w:cs="Times New Roman"/>
                <w:sz w:val="21"/>
              </w:rPr>
              <w:t xml:space="preserve"> (</w:t>
            </w:r>
            <w:r w:rsidR="00EC66A2">
              <w:rPr>
                <w:rFonts w:ascii="Times New Roman" w:hAnsi="Times New Roman" w:cs="Times New Roman"/>
                <w:sz w:val="21"/>
              </w:rPr>
              <w:t xml:space="preserve">+ </w:t>
            </w:r>
            <w:r w:rsidRPr="00771F96">
              <w:rPr>
                <w:rFonts w:ascii="Times New Roman" w:hAnsi="Times New Roman" w:cs="Times New Roman"/>
                <w:sz w:val="21"/>
              </w:rPr>
              <w:t xml:space="preserve">detour via </w:t>
            </w:r>
            <w:r w:rsidRPr="00771F96">
              <w:rPr>
                <w:rFonts w:ascii="Times New Roman" w:hAnsi="Times New Roman" w:cs="Times New Roman"/>
                <w:i/>
                <w:iCs/>
                <w:sz w:val="21"/>
              </w:rPr>
              <w:t>The</w:t>
            </w:r>
            <w:r w:rsidRPr="00771F96">
              <w:rPr>
                <w:rFonts w:ascii="Times New Roman" w:hAnsi="Times New Roman" w:cs="Times New Roman"/>
                <w:sz w:val="21"/>
              </w:rPr>
              <w:t xml:space="preserve"> </w:t>
            </w:r>
            <w:r w:rsidRPr="00771F96">
              <w:rPr>
                <w:rFonts w:ascii="Times New Roman" w:hAnsi="Times New Roman" w:cs="Times New Roman"/>
                <w:i/>
                <w:iCs/>
                <w:sz w:val="21"/>
              </w:rPr>
              <w:t>Bible</w:t>
            </w:r>
            <w:r w:rsidRPr="00771F96">
              <w:rPr>
                <w:rFonts w:ascii="Times New Roman" w:hAnsi="Times New Roman" w:cs="Times New Roman"/>
                <w:sz w:val="21"/>
              </w:rPr>
              <w:t xml:space="preserve"> and its dual model of the </w:t>
            </w:r>
            <w:r w:rsidRPr="00771F96">
              <w:rPr>
                <w:rFonts w:ascii="Times New Roman" w:hAnsi="Times New Roman" w:cs="Times New Roman"/>
                <w:i/>
                <w:iCs/>
                <w:sz w:val="21"/>
              </w:rPr>
              <w:t>prophet</w:t>
            </w:r>
            <w:r w:rsidRPr="00771F96">
              <w:rPr>
                <w:rFonts w:ascii="Times New Roman" w:hAnsi="Times New Roman" w:cs="Times New Roman"/>
                <w:sz w:val="21"/>
              </w:rPr>
              <w:t xml:space="preserve"> and the </w:t>
            </w:r>
            <w:r w:rsidRPr="00771F96">
              <w:rPr>
                <w:rFonts w:ascii="Times New Roman" w:hAnsi="Times New Roman" w:cs="Times New Roman"/>
                <w:i/>
                <w:iCs/>
                <w:sz w:val="21"/>
              </w:rPr>
              <w:t>king</w:t>
            </w:r>
            <w:r w:rsidRPr="00771F96">
              <w:rPr>
                <w:rFonts w:ascii="Times New Roman" w:hAnsi="Times New Roman" w:cs="Times New Roman"/>
                <w:sz w:val="21"/>
              </w:rPr>
              <w:t>).</w:t>
            </w:r>
          </w:p>
        </w:tc>
        <w:tc>
          <w:tcPr>
            <w:tcW w:w="5350" w:type="dxa"/>
            <w:vAlign w:val="center"/>
          </w:tcPr>
          <w:p w14:paraId="4A8C64D2" w14:textId="4F720782" w:rsidR="000E156B" w:rsidRPr="00771F96" w:rsidRDefault="00771F96" w:rsidP="00F06A4F">
            <w:pPr>
              <w:tabs>
                <w:tab w:val="left" w:pos="427"/>
              </w:tabs>
              <w:spacing w:before="102"/>
              <w:ind w:right="234"/>
              <w:rPr>
                <w:rFonts w:ascii="Times New Roman" w:hAnsi="Times New Roman" w:cs="Times New Roman"/>
                <w:szCs w:val="21"/>
              </w:rPr>
            </w:pPr>
            <w:r w:rsidRPr="00771F96">
              <w:rPr>
                <w:rFonts w:ascii="Times New Roman" w:hAnsi="Times New Roman" w:cs="Times New Roman"/>
                <w:szCs w:val="21"/>
              </w:rPr>
              <w:t xml:space="preserve">– Cusher B.E. and </w:t>
            </w:r>
            <w:proofErr w:type="spellStart"/>
            <w:r w:rsidRPr="00771F96">
              <w:rPr>
                <w:rFonts w:ascii="Times New Roman" w:hAnsi="Times New Roman" w:cs="Times New Roman"/>
                <w:szCs w:val="21"/>
              </w:rPr>
              <w:t>Menaldo</w:t>
            </w:r>
            <w:proofErr w:type="spellEnd"/>
            <w:r w:rsidRPr="00771F96">
              <w:rPr>
                <w:rFonts w:ascii="Times New Roman" w:hAnsi="Times New Roman" w:cs="Times New Roman"/>
                <w:szCs w:val="21"/>
              </w:rPr>
              <w:t xml:space="preserve"> M. A. (2021). </w:t>
            </w:r>
            <w:r w:rsidRPr="00771F96">
              <w:rPr>
                <w:rFonts w:ascii="Times New Roman" w:hAnsi="Times New Roman" w:cs="Times New Roman"/>
                <w:i/>
                <w:iCs/>
                <w:szCs w:val="21"/>
              </w:rPr>
              <w:t>Philosophy and Leadership. Three Classical Models and Cases</w:t>
            </w:r>
            <w:r w:rsidRPr="00771F96">
              <w:rPr>
                <w:rFonts w:ascii="Times New Roman" w:hAnsi="Times New Roman" w:cs="Times New Roman"/>
                <w:szCs w:val="21"/>
              </w:rPr>
              <w:t>. New York: Routledge.</w:t>
            </w:r>
          </w:p>
        </w:tc>
      </w:tr>
      <w:tr w:rsidR="00AC609C" w:rsidRPr="00771F96" w14:paraId="38F622CA" w14:textId="77777777" w:rsidTr="007409EF">
        <w:trPr>
          <w:trHeight w:val="1927"/>
        </w:trPr>
        <w:tc>
          <w:tcPr>
            <w:tcW w:w="1844" w:type="dxa"/>
            <w:vAlign w:val="center"/>
          </w:tcPr>
          <w:p w14:paraId="7E23D433" w14:textId="6937EE1B" w:rsidR="000E156B" w:rsidRPr="00771F96" w:rsidRDefault="00B53A06" w:rsidP="007F4A46">
            <w:pPr>
              <w:pStyle w:val="TableParagraph"/>
              <w:tabs>
                <w:tab w:val="left" w:pos="822"/>
              </w:tabs>
              <w:jc w:val="center"/>
              <w:rPr>
                <w:rFonts w:ascii="Times New Roman" w:eastAsia="Times New Roman" w:hAnsi="Times New Roman" w:cs="Times New Roman"/>
                <w:sz w:val="21"/>
                <w:szCs w:val="21"/>
              </w:rPr>
            </w:pPr>
            <w:r>
              <w:rPr>
                <w:rFonts w:ascii="Times New Roman" w:hAnsi="Times New Roman" w:cs="Times New Roman"/>
                <w:b/>
                <w:sz w:val="21"/>
              </w:rPr>
              <w:t>2</w:t>
            </w:r>
            <w:r w:rsidR="00560B06" w:rsidRPr="00771F96">
              <w:rPr>
                <w:rFonts w:ascii="Times New Roman" w:hAnsi="Times New Roman" w:cs="Times New Roman"/>
                <w:b/>
                <w:sz w:val="21"/>
              </w:rPr>
              <w:t>.</w:t>
            </w:r>
            <w:r w:rsidR="002E75BA" w:rsidRPr="00771F96">
              <w:rPr>
                <w:rFonts w:ascii="Times New Roman" w:hAnsi="Times New Roman" w:cs="Times New Roman"/>
                <w:b/>
                <w:sz w:val="21"/>
              </w:rPr>
              <w:t xml:space="preserve"> </w:t>
            </w:r>
            <w:r>
              <w:rPr>
                <w:rFonts w:ascii="Times New Roman" w:hAnsi="Times New Roman" w:cs="Times New Roman"/>
                <w:b/>
                <w:sz w:val="21"/>
              </w:rPr>
              <w:t>March 27</w:t>
            </w:r>
            <w:r w:rsidR="002E75BA" w:rsidRPr="00771F96">
              <w:rPr>
                <w:rFonts w:ascii="Times New Roman" w:hAnsi="Times New Roman" w:cs="Times New Roman"/>
                <w:b/>
                <w:sz w:val="21"/>
              </w:rPr>
              <w:t xml:space="preserve">, </w:t>
            </w:r>
            <w:r w:rsidR="002E75BA" w:rsidRPr="00771F96">
              <w:rPr>
                <w:rFonts w:ascii="Times New Roman" w:hAnsi="Times New Roman" w:cs="Times New Roman"/>
                <w:b/>
                <w:spacing w:val="-1"/>
                <w:sz w:val="21"/>
              </w:rPr>
              <w:t>202</w:t>
            </w:r>
            <w:r w:rsidR="00750B25" w:rsidRPr="00771F96">
              <w:rPr>
                <w:rFonts w:ascii="Times New Roman" w:hAnsi="Times New Roman" w:cs="Times New Roman"/>
                <w:b/>
                <w:spacing w:val="-1"/>
                <w:sz w:val="21"/>
              </w:rPr>
              <w:t>6</w:t>
            </w:r>
          </w:p>
        </w:tc>
        <w:tc>
          <w:tcPr>
            <w:tcW w:w="3260" w:type="dxa"/>
            <w:vAlign w:val="center"/>
          </w:tcPr>
          <w:p w14:paraId="3F90A895" w14:textId="76E55E9D" w:rsidR="000E156B" w:rsidRPr="00771F96" w:rsidRDefault="00771F96" w:rsidP="00771F96">
            <w:pPr>
              <w:pStyle w:val="TableParagraph"/>
              <w:spacing w:before="120"/>
              <w:ind w:right="207"/>
              <w:rPr>
                <w:rFonts w:ascii="Times New Roman" w:eastAsia="Times New Roman" w:hAnsi="Times New Roman" w:cs="Times New Roman"/>
                <w:sz w:val="21"/>
                <w:szCs w:val="21"/>
              </w:rPr>
            </w:pPr>
            <w:r w:rsidRPr="00771F96">
              <w:rPr>
                <w:rFonts w:ascii="Times New Roman" w:hAnsi="Times New Roman" w:cs="Times New Roman"/>
                <w:spacing w:val="-1"/>
                <w:sz w:val="21"/>
              </w:rPr>
              <w:t xml:space="preserve">Moral elevation and leadership: the paradigmatic but paradoxical case of </w:t>
            </w:r>
            <w:r w:rsidRPr="00771F96">
              <w:rPr>
                <w:rFonts w:ascii="Times New Roman" w:hAnsi="Times New Roman" w:cs="Times New Roman"/>
                <w:b/>
                <w:bCs/>
                <w:spacing w:val="-1"/>
                <w:sz w:val="21"/>
              </w:rPr>
              <w:t>Confucianism</w:t>
            </w:r>
            <w:r w:rsidRPr="00771F96">
              <w:rPr>
                <w:rFonts w:ascii="Times New Roman" w:hAnsi="Times New Roman" w:cs="Times New Roman"/>
                <w:spacing w:val="-1"/>
                <w:sz w:val="21"/>
              </w:rPr>
              <w:t>.</w:t>
            </w:r>
          </w:p>
        </w:tc>
        <w:tc>
          <w:tcPr>
            <w:tcW w:w="5350" w:type="dxa"/>
            <w:tcBorders>
              <w:bottom w:val="single" w:sz="4" w:space="0" w:color="auto"/>
            </w:tcBorders>
            <w:vAlign w:val="center"/>
          </w:tcPr>
          <w:p w14:paraId="2EA318C7" w14:textId="51FDF253" w:rsidR="000E156B" w:rsidRPr="00771F96" w:rsidRDefault="00771F96" w:rsidP="00AC609C">
            <w:pPr>
              <w:tabs>
                <w:tab w:val="left" w:pos="427"/>
              </w:tabs>
              <w:spacing w:before="102"/>
              <w:ind w:right="234"/>
              <w:jc w:val="left"/>
              <w:rPr>
                <w:rFonts w:ascii="Times New Roman" w:hAnsi="Times New Roman" w:cs="Times New Roman"/>
                <w:szCs w:val="21"/>
              </w:rPr>
            </w:pPr>
            <w:r w:rsidRPr="00771F96">
              <w:rPr>
                <w:rFonts w:ascii="Times New Roman" w:hAnsi="Times New Roman" w:cs="Times New Roman"/>
                <w:szCs w:val="21"/>
              </w:rPr>
              <w:t xml:space="preserve">– Ames, R. T. (1999). </w:t>
            </w:r>
            <w:r w:rsidRPr="00771F96">
              <w:rPr>
                <w:rFonts w:ascii="Times New Roman" w:hAnsi="Times New Roman" w:cs="Times New Roman"/>
                <w:i/>
                <w:iCs/>
                <w:szCs w:val="21"/>
              </w:rPr>
              <w:t>The Analects of Confucius: A Philosophical Translation</w:t>
            </w:r>
            <w:r w:rsidRPr="00771F96">
              <w:rPr>
                <w:rFonts w:ascii="Times New Roman" w:hAnsi="Times New Roman" w:cs="Times New Roman"/>
                <w:szCs w:val="21"/>
              </w:rPr>
              <w:t>. New York: Ballantine Books (Penguin Random House)</w:t>
            </w:r>
          </w:p>
          <w:p w14:paraId="2BA01FF1" w14:textId="61EF9AC1" w:rsidR="00771F96" w:rsidRPr="00771F96" w:rsidRDefault="00771F96" w:rsidP="00AC609C">
            <w:pPr>
              <w:tabs>
                <w:tab w:val="left" w:pos="427"/>
              </w:tabs>
              <w:spacing w:before="102"/>
              <w:ind w:right="234"/>
              <w:jc w:val="left"/>
              <w:rPr>
                <w:rFonts w:ascii="Times New Roman" w:hAnsi="Times New Roman" w:cs="Times New Roman"/>
                <w:szCs w:val="21"/>
              </w:rPr>
            </w:pPr>
            <w:r w:rsidRPr="00771F96">
              <w:rPr>
                <w:rFonts w:ascii="Times New Roman" w:hAnsi="Times New Roman" w:cs="Times New Roman"/>
                <w:szCs w:val="21"/>
              </w:rPr>
              <w:t xml:space="preserve">– Yao, </w:t>
            </w:r>
            <w:proofErr w:type="spellStart"/>
            <w:r w:rsidRPr="00771F96">
              <w:rPr>
                <w:rFonts w:ascii="Times New Roman" w:hAnsi="Times New Roman" w:cs="Times New Roman"/>
                <w:szCs w:val="21"/>
              </w:rPr>
              <w:t>Xinzhong</w:t>
            </w:r>
            <w:proofErr w:type="spellEnd"/>
            <w:r w:rsidRPr="00771F96">
              <w:rPr>
                <w:rFonts w:ascii="Times New Roman" w:hAnsi="Times New Roman" w:cs="Times New Roman"/>
                <w:szCs w:val="21"/>
              </w:rPr>
              <w:t xml:space="preserve"> (2000). </w:t>
            </w:r>
            <w:r w:rsidRPr="00771F96">
              <w:rPr>
                <w:rFonts w:ascii="Times New Roman" w:hAnsi="Times New Roman" w:cs="Times New Roman"/>
                <w:i/>
                <w:iCs/>
                <w:szCs w:val="21"/>
              </w:rPr>
              <w:t>An Introduction to Confucianism.</w:t>
            </w:r>
            <w:r w:rsidRPr="00771F96">
              <w:rPr>
                <w:rFonts w:ascii="Times New Roman" w:hAnsi="Times New Roman" w:cs="Times New Roman"/>
                <w:szCs w:val="21"/>
              </w:rPr>
              <w:t xml:space="preserve"> Cambridge: Cambridge University Press.</w:t>
            </w:r>
          </w:p>
        </w:tc>
      </w:tr>
      <w:tr w:rsidR="00AC609C" w:rsidRPr="00771F96" w14:paraId="5E3FA4FE" w14:textId="77777777" w:rsidTr="00AC609C">
        <w:trPr>
          <w:trHeight w:val="797"/>
        </w:trPr>
        <w:tc>
          <w:tcPr>
            <w:tcW w:w="1844" w:type="dxa"/>
            <w:vAlign w:val="center"/>
          </w:tcPr>
          <w:p w14:paraId="5EBB8B5B" w14:textId="2A4EFFA9" w:rsidR="000E156B" w:rsidRPr="00771F96" w:rsidRDefault="00B53A06" w:rsidP="007F4A46">
            <w:pPr>
              <w:pStyle w:val="TableParagraph"/>
              <w:tabs>
                <w:tab w:val="left" w:pos="822"/>
              </w:tabs>
              <w:spacing w:before="133"/>
              <w:jc w:val="center"/>
              <w:rPr>
                <w:rFonts w:ascii="Times New Roman" w:eastAsia="Times New Roman" w:hAnsi="Times New Roman" w:cs="Times New Roman"/>
                <w:sz w:val="21"/>
                <w:szCs w:val="21"/>
              </w:rPr>
            </w:pPr>
            <w:r w:rsidRPr="00771F96">
              <w:rPr>
                <w:rFonts w:ascii="Times New Roman" w:hAnsi="Times New Roman" w:cs="Times New Roman"/>
                <w:b/>
                <w:sz w:val="21"/>
              </w:rPr>
              <w:t>3. April</w:t>
            </w:r>
            <w:r>
              <w:rPr>
                <w:rFonts w:ascii="Times New Roman" w:hAnsi="Times New Roman" w:cs="Times New Roman"/>
                <w:b/>
                <w:sz w:val="21"/>
              </w:rPr>
              <w:t xml:space="preserve"> </w:t>
            </w:r>
            <w:r w:rsidRPr="00771F96">
              <w:rPr>
                <w:rFonts w:ascii="Times New Roman" w:hAnsi="Times New Roman" w:cs="Times New Roman"/>
                <w:b/>
                <w:sz w:val="21"/>
              </w:rPr>
              <w:t xml:space="preserve">3, </w:t>
            </w:r>
            <w:r w:rsidRPr="00771F96">
              <w:rPr>
                <w:rFonts w:ascii="Times New Roman" w:hAnsi="Times New Roman" w:cs="Times New Roman"/>
                <w:b/>
                <w:spacing w:val="-1"/>
                <w:sz w:val="21"/>
              </w:rPr>
              <w:t>2026</w:t>
            </w:r>
          </w:p>
        </w:tc>
        <w:tc>
          <w:tcPr>
            <w:tcW w:w="3260" w:type="dxa"/>
            <w:vAlign w:val="center"/>
          </w:tcPr>
          <w:p w14:paraId="709F1AFF" w14:textId="21C93827" w:rsidR="000E156B" w:rsidRPr="00771F96" w:rsidRDefault="00771F96" w:rsidP="00AC609C">
            <w:pPr>
              <w:pStyle w:val="TableParagraph"/>
              <w:spacing w:before="130"/>
              <w:ind w:left="102"/>
              <w:rPr>
                <w:rFonts w:ascii="Times New Roman" w:eastAsia="Times New Roman" w:hAnsi="Times New Roman" w:cs="Times New Roman"/>
                <w:sz w:val="21"/>
                <w:szCs w:val="21"/>
              </w:rPr>
            </w:pPr>
            <w:r w:rsidRPr="00771F96">
              <w:rPr>
                <w:rFonts w:ascii="Times New Roman" w:eastAsia="Times New Roman" w:hAnsi="Times New Roman" w:cs="Times New Roman"/>
                <w:sz w:val="20"/>
                <w:szCs w:val="20"/>
              </w:rPr>
              <w:t xml:space="preserve">Strategy and Leadership in </w:t>
            </w:r>
            <w:proofErr w:type="spellStart"/>
            <w:r w:rsidRPr="00771F96">
              <w:rPr>
                <w:rFonts w:ascii="Times New Roman" w:eastAsia="Times New Roman" w:hAnsi="Times New Roman" w:cs="Times New Roman"/>
                <w:b/>
                <w:bCs/>
                <w:sz w:val="20"/>
                <w:szCs w:val="20"/>
              </w:rPr>
              <w:t>Sunzi</w:t>
            </w:r>
            <w:proofErr w:type="spellEnd"/>
            <w:r w:rsidRPr="00771F96">
              <w:rPr>
                <w:rFonts w:ascii="Times New Roman" w:eastAsia="Times New Roman" w:hAnsi="Times New Roman" w:cs="Times New Roman"/>
                <w:sz w:val="20"/>
                <w:szCs w:val="20"/>
              </w:rPr>
              <w:t>: Command, Victory, and Situation.</w:t>
            </w:r>
          </w:p>
        </w:tc>
        <w:tc>
          <w:tcPr>
            <w:tcW w:w="5350" w:type="dxa"/>
            <w:tcBorders>
              <w:bottom w:val="single" w:sz="4" w:space="0" w:color="auto"/>
            </w:tcBorders>
            <w:vAlign w:val="center"/>
          </w:tcPr>
          <w:p w14:paraId="1C5BD9A0" w14:textId="77777777" w:rsidR="000E156B" w:rsidRPr="00771F96" w:rsidRDefault="00771F96" w:rsidP="00AC609C">
            <w:pPr>
              <w:tabs>
                <w:tab w:val="left" w:pos="427"/>
              </w:tabs>
              <w:ind w:right="435"/>
              <w:jc w:val="left"/>
              <w:rPr>
                <w:rFonts w:ascii="Times New Roman" w:eastAsia="Times New Roman" w:hAnsi="Times New Roman" w:cs="Times New Roman"/>
                <w:szCs w:val="21"/>
              </w:rPr>
            </w:pPr>
            <w:r w:rsidRPr="00771F96">
              <w:rPr>
                <w:rFonts w:ascii="Times New Roman" w:eastAsia="Times New Roman" w:hAnsi="Times New Roman" w:cs="Times New Roman"/>
                <w:szCs w:val="21"/>
              </w:rPr>
              <w:t xml:space="preserve">– Ames, R. T. (1993). </w:t>
            </w:r>
            <w:r w:rsidRPr="00771F96">
              <w:rPr>
                <w:rFonts w:ascii="Times New Roman" w:eastAsia="Times New Roman" w:hAnsi="Times New Roman" w:cs="Times New Roman"/>
                <w:i/>
                <w:iCs/>
                <w:szCs w:val="21"/>
              </w:rPr>
              <w:t>Sun-tzu: The Art of Warfare: The First English Translation Incorporating the Recently Discovered Yin-</w:t>
            </w:r>
            <w:proofErr w:type="spellStart"/>
            <w:r w:rsidRPr="00771F96">
              <w:rPr>
                <w:rFonts w:ascii="Times New Roman" w:eastAsia="Times New Roman" w:hAnsi="Times New Roman" w:cs="Times New Roman"/>
                <w:i/>
                <w:iCs/>
                <w:szCs w:val="21"/>
              </w:rPr>
              <w:t>chʻüeh</w:t>
            </w:r>
            <w:proofErr w:type="spellEnd"/>
            <w:r w:rsidRPr="00771F96">
              <w:rPr>
                <w:rFonts w:ascii="Times New Roman" w:eastAsia="Times New Roman" w:hAnsi="Times New Roman" w:cs="Times New Roman"/>
                <w:i/>
                <w:iCs/>
                <w:szCs w:val="21"/>
              </w:rPr>
              <w:t>-</w:t>
            </w:r>
            <w:proofErr w:type="spellStart"/>
            <w:r w:rsidRPr="00771F96">
              <w:rPr>
                <w:rFonts w:ascii="Times New Roman" w:eastAsia="Times New Roman" w:hAnsi="Times New Roman" w:cs="Times New Roman"/>
                <w:i/>
                <w:iCs/>
                <w:szCs w:val="21"/>
              </w:rPr>
              <w:t>shan</w:t>
            </w:r>
            <w:proofErr w:type="spellEnd"/>
            <w:r w:rsidRPr="00771F96">
              <w:rPr>
                <w:rFonts w:ascii="Times New Roman" w:eastAsia="Times New Roman" w:hAnsi="Times New Roman" w:cs="Times New Roman"/>
                <w:i/>
                <w:iCs/>
                <w:szCs w:val="21"/>
              </w:rPr>
              <w:t xml:space="preserve"> Texts</w:t>
            </w:r>
            <w:r w:rsidRPr="00771F96">
              <w:rPr>
                <w:rFonts w:ascii="Times New Roman" w:eastAsia="Times New Roman" w:hAnsi="Times New Roman" w:cs="Times New Roman"/>
                <w:szCs w:val="21"/>
              </w:rPr>
              <w:t>. New York: Ballantine Books.</w:t>
            </w:r>
          </w:p>
          <w:p w14:paraId="22DB9DC0" w14:textId="0C15F5D8" w:rsidR="00771F96" w:rsidRPr="00771F96" w:rsidRDefault="00771F96" w:rsidP="00AC609C">
            <w:pPr>
              <w:tabs>
                <w:tab w:val="left" w:pos="427"/>
              </w:tabs>
              <w:ind w:right="435"/>
              <w:jc w:val="left"/>
              <w:rPr>
                <w:rFonts w:ascii="Times New Roman" w:eastAsia="Times New Roman" w:hAnsi="Times New Roman" w:cs="Times New Roman"/>
                <w:szCs w:val="21"/>
              </w:rPr>
            </w:pPr>
            <w:r w:rsidRPr="00771F96">
              <w:rPr>
                <w:rFonts w:ascii="Times New Roman" w:eastAsia="Times New Roman" w:hAnsi="Times New Roman" w:cs="Times New Roman"/>
                <w:szCs w:val="21"/>
              </w:rPr>
              <w:t xml:space="preserve">– Tung, R. L. (2001), “Strategic Management Thought in East Asia”, in Warner M., </w:t>
            </w:r>
            <w:r w:rsidRPr="00771F96">
              <w:rPr>
                <w:rFonts w:ascii="Times New Roman" w:eastAsia="Times New Roman" w:hAnsi="Times New Roman" w:cs="Times New Roman"/>
                <w:i/>
                <w:iCs/>
                <w:szCs w:val="21"/>
              </w:rPr>
              <w:t>Comparative Management: Critical Perspectives on Business and Management</w:t>
            </w:r>
            <w:r w:rsidRPr="00771F96">
              <w:rPr>
                <w:rFonts w:ascii="Times New Roman" w:eastAsia="Times New Roman" w:hAnsi="Times New Roman" w:cs="Times New Roman"/>
                <w:szCs w:val="21"/>
              </w:rPr>
              <w:t>, vol. 3, New York: Routledge</w:t>
            </w:r>
          </w:p>
        </w:tc>
      </w:tr>
      <w:tr w:rsidR="00AC609C" w:rsidRPr="00771F96" w14:paraId="46452E20" w14:textId="77777777" w:rsidTr="00AC609C">
        <w:trPr>
          <w:trHeight w:val="531"/>
        </w:trPr>
        <w:tc>
          <w:tcPr>
            <w:tcW w:w="1844" w:type="dxa"/>
            <w:vAlign w:val="center"/>
          </w:tcPr>
          <w:p w14:paraId="1AF3F107" w14:textId="64D64756" w:rsidR="00560B06" w:rsidRPr="00771F96" w:rsidRDefault="00B53A06" w:rsidP="007F4A46">
            <w:pPr>
              <w:pStyle w:val="TableParagraph"/>
              <w:tabs>
                <w:tab w:val="left" w:pos="822"/>
              </w:tabs>
              <w:jc w:val="center"/>
              <w:rPr>
                <w:rFonts w:ascii="Times New Roman" w:eastAsia="Times New Roman" w:hAnsi="Times New Roman" w:cs="Times New Roman"/>
                <w:sz w:val="21"/>
                <w:szCs w:val="21"/>
              </w:rPr>
            </w:pPr>
            <w:r w:rsidRPr="00771F96">
              <w:rPr>
                <w:rFonts w:ascii="Times New Roman" w:hAnsi="Times New Roman" w:cs="Times New Roman"/>
                <w:b/>
                <w:sz w:val="21"/>
              </w:rPr>
              <w:t>4. April</w:t>
            </w:r>
            <w:r>
              <w:rPr>
                <w:rFonts w:ascii="Times New Roman" w:hAnsi="Times New Roman" w:cs="Times New Roman"/>
                <w:b/>
                <w:sz w:val="21"/>
              </w:rPr>
              <w:t xml:space="preserve"> </w:t>
            </w:r>
            <w:r w:rsidRPr="00771F96">
              <w:rPr>
                <w:rFonts w:ascii="Times New Roman" w:hAnsi="Times New Roman" w:cs="Times New Roman"/>
                <w:b/>
                <w:sz w:val="21"/>
              </w:rPr>
              <w:t xml:space="preserve">10, </w:t>
            </w:r>
            <w:r w:rsidRPr="00771F96">
              <w:rPr>
                <w:rFonts w:ascii="Times New Roman" w:hAnsi="Times New Roman" w:cs="Times New Roman"/>
                <w:b/>
                <w:spacing w:val="-1"/>
                <w:sz w:val="21"/>
              </w:rPr>
              <w:t>2026</w:t>
            </w:r>
          </w:p>
        </w:tc>
        <w:tc>
          <w:tcPr>
            <w:tcW w:w="3260" w:type="dxa"/>
            <w:vAlign w:val="center"/>
          </w:tcPr>
          <w:p w14:paraId="6E7FDD29" w14:textId="4A9B531B" w:rsidR="00560B06" w:rsidRPr="00771F96" w:rsidRDefault="00771F96" w:rsidP="00560B06">
            <w:pPr>
              <w:pStyle w:val="TableParagraph"/>
              <w:rPr>
                <w:rFonts w:ascii="Times New Roman" w:eastAsia="Times New Roman" w:hAnsi="Times New Roman" w:cs="Times New Roman"/>
                <w:sz w:val="20"/>
                <w:szCs w:val="20"/>
              </w:rPr>
            </w:pPr>
            <w:r w:rsidRPr="00771F96">
              <w:rPr>
                <w:rFonts w:ascii="Times New Roman" w:eastAsia="Times New Roman" w:hAnsi="Times New Roman" w:cs="Times New Roman"/>
                <w:sz w:val="20"/>
                <w:szCs w:val="20"/>
              </w:rPr>
              <w:t xml:space="preserve">“Every good leader must disappear”: the strange lesson of </w:t>
            </w:r>
            <w:r w:rsidRPr="00771F96">
              <w:rPr>
                <w:rFonts w:ascii="Times New Roman" w:eastAsia="Times New Roman" w:hAnsi="Times New Roman" w:cs="Times New Roman"/>
                <w:b/>
                <w:bCs/>
                <w:sz w:val="20"/>
                <w:szCs w:val="20"/>
              </w:rPr>
              <w:t>Hanfeizi</w:t>
            </w:r>
            <w:r w:rsidRPr="00771F96">
              <w:rPr>
                <w:rFonts w:ascii="Times New Roman" w:eastAsia="Times New Roman" w:hAnsi="Times New Roman" w:cs="Times New Roman"/>
                <w:sz w:val="20"/>
                <w:szCs w:val="20"/>
              </w:rPr>
              <w:t xml:space="preserve"> and the </w:t>
            </w:r>
            <w:r w:rsidRPr="00771F96">
              <w:rPr>
                <w:rFonts w:ascii="Times New Roman" w:eastAsia="Times New Roman" w:hAnsi="Times New Roman" w:cs="Times New Roman"/>
                <w:b/>
                <w:bCs/>
                <w:sz w:val="20"/>
                <w:szCs w:val="20"/>
              </w:rPr>
              <w:t>Daoists</w:t>
            </w:r>
            <w:r w:rsidRPr="00771F96">
              <w:rPr>
                <w:rFonts w:ascii="Times New Roman" w:eastAsia="Times New Roman" w:hAnsi="Times New Roman" w:cs="Times New Roman"/>
                <w:sz w:val="20"/>
                <w:szCs w:val="20"/>
              </w:rPr>
              <w:t>.</w:t>
            </w:r>
          </w:p>
        </w:tc>
        <w:tc>
          <w:tcPr>
            <w:tcW w:w="5350" w:type="dxa"/>
            <w:tcBorders>
              <w:bottom w:val="single" w:sz="4" w:space="0" w:color="auto"/>
            </w:tcBorders>
            <w:vAlign w:val="center"/>
          </w:tcPr>
          <w:p w14:paraId="6148363C" w14:textId="77777777" w:rsidR="00560B06" w:rsidRPr="00771F96" w:rsidRDefault="00771F96" w:rsidP="00771F96">
            <w:pPr>
              <w:pStyle w:val="TableParagraph"/>
              <w:spacing w:before="8"/>
              <w:rPr>
                <w:rFonts w:ascii="Times New Roman" w:eastAsia="Times New Roman" w:hAnsi="Times New Roman" w:cs="Times New Roman"/>
                <w:sz w:val="21"/>
                <w:szCs w:val="21"/>
              </w:rPr>
            </w:pPr>
            <w:r w:rsidRPr="00771F96">
              <w:rPr>
                <w:rFonts w:ascii="Times New Roman" w:eastAsia="Times New Roman" w:hAnsi="Times New Roman" w:cs="Times New Roman"/>
                <w:sz w:val="21"/>
                <w:szCs w:val="21"/>
              </w:rPr>
              <w:t xml:space="preserve">– </w:t>
            </w:r>
            <w:r w:rsidRPr="00771F96">
              <w:rPr>
                <w:rFonts w:ascii="Times New Roman" w:eastAsia="Times New Roman" w:hAnsi="Times New Roman" w:cs="Times New Roman"/>
                <w:i/>
                <w:iCs/>
                <w:sz w:val="21"/>
                <w:szCs w:val="21"/>
              </w:rPr>
              <w:t>Han Fei Tzu: Basic Writings</w:t>
            </w:r>
            <w:r w:rsidRPr="00771F96">
              <w:rPr>
                <w:rFonts w:ascii="Times New Roman" w:eastAsia="Times New Roman" w:hAnsi="Times New Roman" w:cs="Times New Roman"/>
                <w:sz w:val="21"/>
                <w:szCs w:val="21"/>
              </w:rPr>
              <w:t>. Translated by Watson, B. New York: Columbia University Press. 1964.</w:t>
            </w:r>
          </w:p>
          <w:p w14:paraId="659D5CAC" w14:textId="77777777" w:rsidR="00771F96" w:rsidRPr="00771F96" w:rsidRDefault="00771F96" w:rsidP="00771F96">
            <w:pPr>
              <w:pStyle w:val="TableParagraph"/>
              <w:spacing w:before="8"/>
              <w:rPr>
                <w:rFonts w:ascii="Times New Roman" w:eastAsia="Times New Roman" w:hAnsi="Times New Roman" w:cs="Times New Roman"/>
                <w:sz w:val="21"/>
                <w:szCs w:val="21"/>
              </w:rPr>
            </w:pPr>
            <w:r w:rsidRPr="00771F96">
              <w:rPr>
                <w:rFonts w:ascii="Times New Roman" w:eastAsia="Times New Roman" w:hAnsi="Times New Roman" w:cs="Times New Roman"/>
                <w:sz w:val="21"/>
                <w:szCs w:val="21"/>
              </w:rPr>
              <w:t xml:space="preserve">– </w:t>
            </w:r>
            <w:r w:rsidRPr="00771F96">
              <w:rPr>
                <w:rFonts w:ascii="Times New Roman" w:eastAsia="Times New Roman" w:hAnsi="Times New Roman" w:cs="Times New Roman"/>
                <w:i/>
                <w:iCs/>
                <w:sz w:val="21"/>
                <w:szCs w:val="21"/>
              </w:rPr>
              <w:t xml:space="preserve">Tao </w:t>
            </w:r>
            <w:proofErr w:type="spellStart"/>
            <w:r w:rsidRPr="00771F96">
              <w:rPr>
                <w:rFonts w:ascii="Times New Roman" w:eastAsia="Times New Roman" w:hAnsi="Times New Roman" w:cs="Times New Roman"/>
                <w:i/>
                <w:iCs/>
                <w:sz w:val="21"/>
                <w:szCs w:val="21"/>
              </w:rPr>
              <w:t>Te</w:t>
            </w:r>
            <w:proofErr w:type="spellEnd"/>
            <w:r w:rsidRPr="00771F96">
              <w:rPr>
                <w:rFonts w:ascii="Times New Roman" w:eastAsia="Times New Roman" w:hAnsi="Times New Roman" w:cs="Times New Roman"/>
                <w:i/>
                <w:iCs/>
                <w:sz w:val="21"/>
                <w:szCs w:val="21"/>
              </w:rPr>
              <w:t xml:space="preserve"> Ching</w:t>
            </w:r>
            <w:r w:rsidRPr="00771F96">
              <w:rPr>
                <w:rFonts w:ascii="Times New Roman" w:eastAsia="Times New Roman" w:hAnsi="Times New Roman" w:cs="Times New Roman"/>
                <w:sz w:val="21"/>
                <w:szCs w:val="21"/>
              </w:rPr>
              <w:t>, translated by Lau, D. C., Hong Kong: Chinese University Press, 1989 (+Penguin Boks version 1963)</w:t>
            </w:r>
          </w:p>
          <w:p w14:paraId="549A809F" w14:textId="2FB4870A" w:rsidR="00771F96" w:rsidRPr="00771F96" w:rsidRDefault="00771F96" w:rsidP="00771F96">
            <w:pPr>
              <w:pStyle w:val="TableParagraph"/>
              <w:spacing w:before="8"/>
              <w:rPr>
                <w:rFonts w:ascii="Times New Roman" w:eastAsia="Times New Roman" w:hAnsi="Times New Roman" w:cs="Times New Roman"/>
                <w:sz w:val="21"/>
                <w:szCs w:val="21"/>
              </w:rPr>
            </w:pPr>
            <w:r w:rsidRPr="00771F96">
              <w:rPr>
                <w:rFonts w:ascii="Times New Roman" w:eastAsia="Times New Roman" w:hAnsi="Times New Roman" w:cs="Times New Roman"/>
                <w:sz w:val="21"/>
                <w:szCs w:val="21"/>
              </w:rPr>
              <w:t>– Brook Z. (2020), </w:t>
            </w:r>
            <w:r w:rsidRPr="00771F96">
              <w:rPr>
                <w:rFonts w:ascii="Times New Roman" w:eastAsia="Times New Roman" w:hAnsi="Times New Roman" w:cs="Times New Roman"/>
                <w:i/>
                <w:iCs/>
                <w:sz w:val="21"/>
                <w:szCs w:val="21"/>
              </w:rPr>
              <w:t>Zhuangzi: The Complete Writings</w:t>
            </w:r>
            <w:r w:rsidRPr="00771F96">
              <w:rPr>
                <w:rFonts w:ascii="Times New Roman" w:eastAsia="Times New Roman" w:hAnsi="Times New Roman" w:cs="Times New Roman"/>
                <w:sz w:val="21"/>
                <w:szCs w:val="21"/>
              </w:rPr>
              <w:t xml:space="preserve">, Indianapolis: Hackett. </w:t>
            </w:r>
          </w:p>
        </w:tc>
      </w:tr>
      <w:tr w:rsidR="00AC609C" w:rsidRPr="00771F96" w14:paraId="1BC75349" w14:textId="77777777" w:rsidTr="007409EF">
        <w:trPr>
          <w:trHeight w:val="966"/>
        </w:trPr>
        <w:tc>
          <w:tcPr>
            <w:tcW w:w="1844" w:type="dxa"/>
            <w:vAlign w:val="center"/>
          </w:tcPr>
          <w:p w14:paraId="7B200B5E" w14:textId="37939747" w:rsidR="00560B06" w:rsidRPr="00771F96" w:rsidRDefault="00B53A06" w:rsidP="007F4A46">
            <w:pPr>
              <w:pStyle w:val="TableParagraph"/>
              <w:tabs>
                <w:tab w:val="left" w:pos="822"/>
              </w:tabs>
              <w:jc w:val="center"/>
              <w:rPr>
                <w:rFonts w:ascii="Times New Roman" w:eastAsia="Times New Roman" w:hAnsi="Times New Roman" w:cs="Times New Roman"/>
                <w:sz w:val="21"/>
                <w:szCs w:val="21"/>
              </w:rPr>
            </w:pPr>
            <w:r w:rsidRPr="00771F96">
              <w:rPr>
                <w:rFonts w:ascii="Times New Roman" w:hAnsi="Times New Roman" w:cs="Times New Roman"/>
                <w:b/>
                <w:sz w:val="21"/>
              </w:rPr>
              <w:t>5. April</w:t>
            </w:r>
            <w:r>
              <w:rPr>
                <w:rFonts w:ascii="Times New Roman" w:hAnsi="Times New Roman" w:cs="Times New Roman"/>
                <w:b/>
                <w:sz w:val="21"/>
              </w:rPr>
              <w:t xml:space="preserve"> </w:t>
            </w:r>
            <w:r w:rsidRPr="00771F96">
              <w:rPr>
                <w:rFonts w:ascii="Times New Roman" w:hAnsi="Times New Roman" w:cs="Times New Roman"/>
                <w:b/>
                <w:sz w:val="21"/>
              </w:rPr>
              <w:t xml:space="preserve">17, </w:t>
            </w:r>
            <w:r w:rsidRPr="00771F96">
              <w:rPr>
                <w:rFonts w:ascii="Times New Roman" w:hAnsi="Times New Roman" w:cs="Times New Roman"/>
                <w:b/>
                <w:spacing w:val="-1"/>
                <w:sz w:val="21"/>
              </w:rPr>
              <w:t>2026</w:t>
            </w:r>
          </w:p>
        </w:tc>
        <w:tc>
          <w:tcPr>
            <w:tcW w:w="3260" w:type="dxa"/>
            <w:vAlign w:val="center"/>
          </w:tcPr>
          <w:p w14:paraId="176114C1" w14:textId="0C33C255" w:rsidR="00560B06" w:rsidRPr="007409EF" w:rsidRDefault="00771F96" w:rsidP="007409EF">
            <w:pPr>
              <w:pStyle w:val="TableParagraph"/>
              <w:spacing w:before="122"/>
              <w:ind w:left="102" w:right="5"/>
              <w:jc w:val="both"/>
              <w:rPr>
                <w:rFonts w:ascii="Times New Roman" w:eastAsia="Times New Roman" w:hAnsi="Times New Roman" w:cs="Times New Roman"/>
                <w:sz w:val="21"/>
                <w:szCs w:val="20"/>
              </w:rPr>
            </w:pPr>
            <w:r w:rsidRPr="00771F96">
              <w:rPr>
                <w:rFonts w:ascii="Times New Roman" w:eastAsia="Times New Roman" w:hAnsi="Times New Roman" w:cs="Times New Roman"/>
                <w:sz w:val="21"/>
                <w:szCs w:val="20"/>
              </w:rPr>
              <w:t>How can leadership be freed from both the myth of the “</w:t>
            </w:r>
            <w:r w:rsidRPr="001F5FAB">
              <w:rPr>
                <w:rFonts w:ascii="Times New Roman" w:eastAsia="Times New Roman" w:hAnsi="Times New Roman" w:cs="Times New Roman"/>
                <w:sz w:val="21"/>
                <w:szCs w:val="20"/>
              </w:rPr>
              <w:t xml:space="preserve">Great </w:t>
            </w:r>
            <w:r w:rsidR="00AC609C" w:rsidRPr="001F5FAB">
              <w:rPr>
                <w:rFonts w:ascii="Times New Roman" w:eastAsia="Times New Roman" w:hAnsi="Times New Roman" w:cs="Times New Roman"/>
                <w:sz w:val="21"/>
                <w:szCs w:val="20"/>
              </w:rPr>
              <w:t>Person</w:t>
            </w:r>
            <w:r w:rsidRPr="00771F96">
              <w:rPr>
                <w:rFonts w:ascii="Times New Roman" w:eastAsia="Times New Roman" w:hAnsi="Times New Roman" w:cs="Times New Roman"/>
                <w:sz w:val="21"/>
                <w:szCs w:val="20"/>
              </w:rPr>
              <w:t>” and the “algorithmic device”? Reflections on democratic issues (J. Rancière) and technological risks (M. Heidegger).</w:t>
            </w:r>
          </w:p>
        </w:tc>
        <w:tc>
          <w:tcPr>
            <w:tcW w:w="5350" w:type="dxa"/>
            <w:tcBorders>
              <w:bottom w:val="single" w:sz="4" w:space="0" w:color="auto"/>
            </w:tcBorders>
            <w:vAlign w:val="center"/>
          </w:tcPr>
          <w:p w14:paraId="0C8802CF" w14:textId="51F7942A" w:rsidR="00560B06" w:rsidRPr="00771F96" w:rsidRDefault="00771F96" w:rsidP="00771F96">
            <w:pPr>
              <w:tabs>
                <w:tab w:val="left" w:pos="427"/>
              </w:tabs>
              <w:spacing w:before="28"/>
              <w:ind w:right="200"/>
              <w:rPr>
                <w:rFonts w:ascii="Times New Roman" w:hAnsi="Times New Roman" w:cs="Times New Roman"/>
                <w:szCs w:val="21"/>
              </w:rPr>
            </w:pPr>
            <w:r w:rsidRPr="00771F96">
              <w:rPr>
                <w:rFonts w:ascii="Times New Roman" w:hAnsi="Times New Roman" w:cs="Times New Roman"/>
                <w:szCs w:val="21"/>
              </w:rPr>
              <w:t xml:space="preserve">– Jacques Rancière (2014) </w:t>
            </w:r>
            <w:r w:rsidRPr="00771F96">
              <w:rPr>
                <w:rFonts w:ascii="Times New Roman" w:hAnsi="Times New Roman" w:cs="Times New Roman"/>
                <w:i/>
                <w:iCs/>
                <w:szCs w:val="21"/>
              </w:rPr>
              <w:t>Hatred of Democracy</w:t>
            </w:r>
            <w:r w:rsidRPr="00771F96">
              <w:rPr>
                <w:rFonts w:ascii="Times New Roman" w:hAnsi="Times New Roman" w:cs="Times New Roman"/>
                <w:szCs w:val="21"/>
              </w:rPr>
              <w:t>, translated by Corcoran S. London: Vers</w:t>
            </w:r>
            <w:r w:rsidR="003A2ACF">
              <w:rPr>
                <w:rFonts w:ascii="Times New Roman" w:hAnsi="Times New Roman" w:cs="Times New Roman"/>
                <w:szCs w:val="21"/>
              </w:rPr>
              <w:t>o</w:t>
            </w:r>
            <w:r w:rsidRPr="00771F96">
              <w:rPr>
                <w:rFonts w:ascii="Times New Roman" w:hAnsi="Times New Roman" w:cs="Times New Roman"/>
                <w:szCs w:val="21"/>
              </w:rPr>
              <w:t>.</w:t>
            </w:r>
          </w:p>
          <w:p w14:paraId="0265F07B" w14:textId="38B2DCF1" w:rsidR="00771F96" w:rsidRPr="00771F96" w:rsidRDefault="00771F96" w:rsidP="007409EF">
            <w:pPr>
              <w:tabs>
                <w:tab w:val="left" w:pos="427"/>
              </w:tabs>
              <w:spacing w:before="28"/>
              <w:ind w:right="200"/>
              <w:rPr>
                <w:rFonts w:ascii="Times New Roman" w:hAnsi="Times New Roman" w:cs="Times New Roman"/>
                <w:szCs w:val="21"/>
              </w:rPr>
            </w:pPr>
            <w:r w:rsidRPr="00771F96">
              <w:rPr>
                <w:rFonts w:ascii="Times New Roman" w:hAnsi="Times New Roman" w:cs="Times New Roman"/>
                <w:szCs w:val="21"/>
              </w:rPr>
              <w:t xml:space="preserve">– Martin Heidegger (1977) </w:t>
            </w:r>
            <w:r w:rsidRPr="00771F96">
              <w:rPr>
                <w:rFonts w:ascii="Times New Roman" w:hAnsi="Times New Roman" w:cs="Times New Roman"/>
                <w:i/>
                <w:iCs/>
                <w:szCs w:val="21"/>
              </w:rPr>
              <w:t>The Question Concerning Technology and Other Essays</w:t>
            </w:r>
            <w:r w:rsidRPr="00771F96">
              <w:rPr>
                <w:rFonts w:ascii="Times New Roman" w:hAnsi="Times New Roman" w:cs="Times New Roman"/>
                <w:szCs w:val="21"/>
              </w:rPr>
              <w:t>, translated by Lovitt W. New York: Garland Publishing.</w:t>
            </w:r>
          </w:p>
        </w:tc>
      </w:tr>
      <w:tr w:rsidR="0022454E" w:rsidRPr="00771F96" w14:paraId="71315929" w14:textId="77777777" w:rsidTr="00AC609C">
        <w:tc>
          <w:tcPr>
            <w:tcW w:w="1844" w:type="dxa"/>
            <w:tcBorders>
              <w:left w:val="nil"/>
              <w:bottom w:val="single" w:sz="4" w:space="0" w:color="auto"/>
              <w:right w:val="nil"/>
            </w:tcBorders>
            <w:vAlign w:val="center"/>
          </w:tcPr>
          <w:p w14:paraId="6AC47ABA" w14:textId="1987504D" w:rsidR="00750B25" w:rsidRPr="00771F96" w:rsidRDefault="00750B25" w:rsidP="00463953">
            <w:pPr>
              <w:jc w:val="center"/>
              <w:rPr>
                <w:rFonts w:ascii="Times New Roman" w:hAnsi="Times New Roman" w:cs="Times New Roman"/>
                <w:b/>
                <w:color w:val="000000"/>
                <w:szCs w:val="21"/>
              </w:rPr>
            </w:pPr>
          </w:p>
        </w:tc>
        <w:tc>
          <w:tcPr>
            <w:tcW w:w="8610" w:type="dxa"/>
            <w:gridSpan w:val="2"/>
            <w:tcBorders>
              <w:left w:val="nil"/>
              <w:bottom w:val="single" w:sz="4" w:space="0" w:color="auto"/>
              <w:right w:val="nil"/>
            </w:tcBorders>
            <w:vAlign w:val="center"/>
          </w:tcPr>
          <w:p w14:paraId="0EA52962" w14:textId="77777777" w:rsidR="00771F96" w:rsidRPr="00771F96" w:rsidRDefault="00771F96" w:rsidP="00B53A06">
            <w:pPr>
              <w:rPr>
                <w:rFonts w:ascii="Times New Roman" w:hAnsi="Times New Roman" w:cs="Times New Roman"/>
                <w:color w:val="000000"/>
                <w:sz w:val="24"/>
              </w:rPr>
            </w:pPr>
          </w:p>
        </w:tc>
      </w:tr>
      <w:tr w:rsidR="00560B06" w:rsidRPr="00771F96" w14:paraId="4663DE11" w14:textId="77777777" w:rsidTr="00AC609C">
        <w:trPr>
          <w:trHeight w:val="1395"/>
        </w:trPr>
        <w:tc>
          <w:tcPr>
            <w:tcW w:w="1844" w:type="dxa"/>
            <w:tcBorders>
              <w:bottom w:val="single" w:sz="4" w:space="0" w:color="auto"/>
            </w:tcBorders>
            <w:vAlign w:val="center"/>
          </w:tcPr>
          <w:p w14:paraId="31E2A284" w14:textId="77777777" w:rsidR="00560B06" w:rsidRPr="00771F96" w:rsidRDefault="00560B06" w:rsidP="007F4A46">
            <w:pPr>
              <w:pStyle w:val="TableParagraph"/>
              <w:ind w:left="299"/>
              <w:jc w:val="center"/>
              <w:rPr>
                <w:rFonts w:ascii="Times New Roman" w:eastAsia="Times New Roman" w:hAnsi="Times New Roman" w:cs="Times New Roman"/>
                <w:sz w:val="21"/>
                <w:szCs w:val="21"/>
              </w:rPr>
            </w:pPr>
            <w:r w:rsidRPr="00771F96">
              <w:rPr>
                <w:rFonts w:ascii="Times New Roman" w:hAnsi="Times New Roman" w:cs="Times New Roman"/>
                <w:b/>
                <w:spacing w:val="-1"/>
                <w:sz w:val="21"/>
              </w:rPr>
              <w:lastRenderedPageBreak/>
              <w:t>Method</w:t>
            </w:r>
            <w:r w:rsidRPr="00771F96">
              <w:rPr>
                <w:rFonts w:ascii="Times New Roman" w:hAnsi="Times New Roman" w:cs="Times New Roman"/>
                <w:b/>
                <w:spacing w:val="-2"/>
                <w:sz w:val="21"/>
              </w:rPr>
              <w:t xml:space="preserve"> of</w:t>
            </w:r>
            <w:r w:rsidRPr="00771F96">
              <w:rPr>
                <w:rFonts w:ascii="Times New Roman" w:hAnsi="Times New Roman" w:cs="Times New Roman"/>
                <w:b/>
                <w:spacing w:val="2"/>
                <w:sz w:val="21"/>
              </w:rPr>
              <w:t xml:space="preserve"> </w:t>
            </w:r>
            <w:r w:rsidRPr="00771F96">
              <w:rPr>
                <w:rFonts w:ascii="Times New Roman" w:hAnsi="Times New Roman" w:cs="Times New Roman"/>
                <w:b/>
                <w:spacing w:val="-1"/>
                <w:sz w:val="21"/>
              </w:rPr>
              <w:t>Class</w:t>
            </w:r>
            <w:r w:rsidRPr="00771F96">
              <w:rPr>
                <w:rFonts w:ascii="Times New Roman" w:hAnsi="Times New Roman" w:cs="Times New Roman"/>
                <w:b/>
                <w:spacing w:val="-8"/>
                <w:sz w:val="21"/>
              </w:rPr>
              <w:t xml:space="preserve"> </w:t>
            </w:r>
            <w:r w:rsidRPr="00771F96">
              <w:rPr>
                <w:rFonts w:ascii="Times New Roman" w:hAnsi="Times New Roman" w:cs="Times New Roman"/>
                <w:b/>
                <w:spacing w:val="-4"/>
                <w:sz w:val="21"/>
              </w:rPr>
              <w:t>Teaching</w:t>
            </w:r>
          </w:p>
        </w:tc>
        <w:tc>
          <w:tcPr>
            <w:tcW w:w="8610" w:type="dxa"/>
            <w:gridSpan w:val="2"/>
            <w:tcBorders>
              <w:bottom w:val="single" w:sz="4" w:space="0" w:color="auto"/>
            </w:tcBorders>
          </w:tcPr>
          <w:p w14:paraId="722667AA" w14:textId="692FCA64" w:rsidR="00560B06" w:rsidRPr="00B148B8" w:rsidRDefault="00560B06" w:rsidP="00B148B8">
            <w:pPr>
              <w:pStyle w:val="TableParagraph"/>
              <w:spacing w:before="35"/>
              <w:ind w:left="102" w:right="96"/>
              <w:jc w:val="both"/>
              <w:rPr>
                <w:rFonts w:ascii="Times New Roman" w:eastAsia="Times New Roman" w:hAnsi="Times New Roman" w:cs="Times New Roman"/>
                <w:sz w:val="21"/>
                <w:szCs w:val="21"/>
              </w:rPr>
            </w:pPr>
            <w:bookmarkStart w:id="1" w:name="The_course_will_be_conducted_online._Bas"/>
            <w:bookmarkEnd w:id="1"/>
            <w:r w:rsidRPr="00771F96">
              <w:rPr>
                <w:rFonts w:ascii="Times New Roman" w:hAnsi="Times New Roman" w:cs="Times New Roman"/>
                <w:sz w:val="21"/>
                <w:szCs w:val="21"/>
              </w:rPr>
              <w:t>The</w:t>
            </w:r>
            <w:r w:rsidRPr="00771F96">
              <w:rPr>
                <w:rFonts w:ascii="Times New Roman" w:hAnsi="Times New Roman" w:cs="Times New Roman"/>
                <w:spacing w:val="21"/>
                <w:sz w:val="21"/>
                <w:szCs w:val="21"/>
              </w:rPr>
              <w:t xml:space="preserve"> </w:t>
            </w:r>
            <w:r w:rsidRPr="00771F96">
              <w:rPr>
                <w:rFonts w:ascii="Times New Roman" w:hAnsi="Times New Roman" w:cs="Times New Roman"/>
                <w:spacing w:val="-1"/>
                <w:sz w:val="21"/>
                <w:szCs w:val="21"/>
              </w:rPr>
              <w:t>course</w:t>
            </w:r>
            <w:r w:rsidRPr="00771F96">
              <w:rPr>
                <w:rFonts w:ascii="Times New Roman" w:hAnsi="Times New Roman" w:cs="Times New Roman"/>
                <w:spacing w:val="21"/>
                <w:sz w:val="21"/>
                <w:szCs w:val="21"/>
              </w:rPr>
              <w:t xml:space="preserve"> </w:t>
            </w:r>
            <w:r w:rsidRPr="00771F96">
              <w:rPr>
                <w:rFonts w:ascii="Times New Roman" w:hAnsi="Times New Roman" w:cs="Times New Roman"/>
                <w:spacing w:val="-2"/>
                <w:sz w:val="21"/>
                <w:szCs w:val="21"/>
              </w:rPr>
              <w:t>will</w:t>
            </w:r>
            <w:r w:rsidRPr="00771F96">
              <w:rPr>
                <w:rFonts w:ascii="Times New Roman" w:hAnsi="Times New Roman" w:cs="Times New Roman"/>
                <w:spacing w:val="20"/>
                <w:sz w:val="21"/>
                <w:szCs w:val="21"/>
              </w:rPr>
              <w:t xml:space="preserve"> </w:t>
            </w:r>
            <w:r w:rsidRPr="00771F96">
              <w:rPr>
                <w:rFonts w:ascii="Times New Roman" w:hAnsi="Times New Roman" w:cs="Times New Roman"/>
                <w:sz w:val="21"/>
                <w:szCs w:val="21"/>
              </w:rPr>
              <w:t>be</w:t>
            </w:r>
            <w:r w:rsidRPr="00771F96">
              <w:rPr>
                <w:rFonts w:ascii="Times New Roman" w:hAnsi="Times New Roman" w:cs="Times New Roman"/>
                <w:spacing w:val="21"/>
                <w:sz w:val="21"/>
                <w:szCs w:val="21"/>
              </w:rPr>
              <w:t xml:space="preserve"> </w:t>
            </w:r>
            <w:r w:rsidRPr="00771F96">
              <w:rPr>
                <w:rFonts w:ascii="Times New Roman" w:hAnsi="Times New Roman" w:cs="Times New Roman"/>
                <w:spacing w:val="-1"/>
                <w:sz w:val="21"/>
                <w:szCs w:val="21"/>
              </w:rPr>
              <w:t>conducted</w:t>
            </w:r>
            <w:r w:rsidRPr="00771F96">
              <w:rPr>
                <w:rFonts w:ascii="Times New Roman" w:hAnsi="Times New Roman" w:cs="Times New Roman"/>
                <w:spacing w:val="21"/>
                <w:sz w:val="21"/>
                <w:szCs w:val="21"/>
              </w:rPr>
              <w:t xml:space="preserve"> </w:t>
            </w:r>
            <w:r w:rsidRPr="00771F96">
              <w:rPr>
                <w:rFonts w:ascii="Times New Roman" w:hAnsi="Times New Roman" w:cs="Times New Roman"/>
                <w:spacing w:val="-1"/>
                <w:sz w:val="21"/>
                <w:szCs w:val="21"/>
              </w:rPr>
              <w:t>online.</w:t>
            </w:r>
            <w:r w:rsidRPr="00771F96">
              <w:rPr>
                <w:rFonts w:ascii="Times New Roman" w:hAnsi="Times New Roman" w:cs="Times New Roman"/>
                <w:spacing w:val="21"/>
                <w:sz w:val="21"/>
                <w:szCs w:val="21"/>
              </w:rPr>
              <w:t xml:space="preserve"> </w:t>
            </w:r>
            <w:r w:rsidR="00771F96" w:rsidRPr="00771F96">
              <w:rPr>
                <w:rFonts w:ascii="Times New Roman" w:eastAsia="Times New Roman" w:hAnsi="Times New Roman" w:cs="Times New Roman"/>
                <w:sz w:val="21"/>
                <w:szCs w:val="21"/>
              </w:rPr>
              <w:t>The instructor will analyze various issues and sources related to the relationship between a leader</w:t>
            </w:r>
            <w:r w:rsidR="009B33FD">
              <w:rPr>
                <w:rFonts w:ascii="Times New Roman" w:eastAsia="Times New Roman" w:hAnsi="Times New Roman" w:cs="Times New Roman"/>
                <w:sz w:val="21"/>
                <w:szCs w:val="21"/>
              </w:rPr>
              <w:t>’</w:t>
            </w:r>
            <w:r w:rsidR="00771F96" w:rsidRPr="00771F96">
              <w:rPr>
                <w:rFonts w:ascii="Times New Roman" w:eastAsia="Times New Roman" w:hAnsi="Times New Roman" w:cs="Times New Roman"/>
                <w:sz w:val="21"/>
                <w:szCs w:val="21"/>
              </w:rPr>
              <w:t>s moral qualities and good leadership. The course will be divided into several thematic sessions, each of which will include time for discussion and questions.</w:t>
            </w:r>
          </w:p>
        </w:tc>
      </w:tr>
      <w:tr w:rsidR="0022454E" w:rsidRPr="00771F96" w14:paraId="5A8BC1F3" w14:textId="77777777" w:rsidTr="00F06A4F">
        <w:tc>
          <w:tcPr>
            <w:tcW w:w="10454" w:type="dxa"/>
            <w:gridSpan w:val="3"/>
            <w:tcBorders>
              <w:left w:val="nil"/>
              <w:right w:val="nil"/>
            </w:tcBorders>
            <w:vAlign w:val="center"/>
          </w:tcPr>
          <w:p w14:paraId="004B0F04" w14:textId="77777777" w:rsidR="0022454E" w:rsidRPr="00771F96" w:rsidRDefault="0022454E" w:rsidP="00463953">
            <w:pPr>
              <w:pStyle w:val="Title"/>
              <w:ind w:left="240" w:hanging="240"/>
              <w:jc w:val="both"/>
              <w:rPr>
                <w:rFonts w:ascii="Times New Roman" w:hAnsi="Times New Roman" w:cs="Times New Roman"/>
                <w:bCs w:val="0"/>
                <w:i/>
                <w:iCs/>
                <w:color w:val="000000"/>
                <w:sz w:val="24"/>
              </w:rPr>
            </w:pPr>
          </w:p>
        </w:tc>
      </w:tr>
      <w:tr w:rsidR="0022454E" w:rsidRPr="00771F96" w14:paraId="3DF806FC" w14:textId="77777777" w:rsidTr="00AC609C">
        <w:tc>
          <w:tcPr>
            <w:tcW w:w="1844" w:type="dxa"/>
            <w:vAlign w:val="center"/>
          </w:tcPr>
          <w:p w14:paraId="108A7C8B" w14:textId="0BA9A9ED" w:rsidR="0022454E" w:rsidRPr="00771F96" w:rsidRDefault="00771F96"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 xml:space="preserve">Additional </w:t>
            </w:r>
            <w:r w:rsidR="0022454E" w:rsidRPr="00771F96">
              <w:rPr>
                <w:rFonts w:ascii="Times New Roman" w:hAnsi="Times New Roman" w:cs="Times New Roman"/>
                <w:b/>
                <w:color w:val="000000"/>
                <w:szCs w:val="21"/>
              </w:rPr>
              <w:t>Reading List Recommended</w:t>
            </w:r>
          </w:p>
        </w:tc>
        <w:tc>
          <w:tcPr>
            <w:tcW w:w="8610" w:type="dxa"/>
            <w:gridSpan w:val="2"/>
            <w:vAlign w:val="center"/>
          </w:tcPr>
          <w:p w14:paraId="1C6FBAF1" w14:textId="1CE6EAE9" w:rsidR="0022454E" w:rsidRPr="0099037E" w:rsidRDefault="0099037E" w:rsidP="00AA7030">
            <w:pPr>
              <w:jc w:val="left"/>
              <w:rPr>
                <w:rFonts w:ascii="Times New Roman" w:hAnsi="Times New Roman" w:cs="Times New Roman"/>
                <w:spacing w:val="-1"/>
              </w:rPr>
            </w:pPr>
            <w:r>
              <w:rPr>
                <w:rFonts w:ascii="Times New Roman" w:hAnsi="Times New Roman" w:cs="Times New Roman"/>
                <w:spacing w:val="-1"/>
              </w:rPr>
              <w:t xml:space="preserve">– </w:t>
            </w:r>
            <w:r w:rsidR="009B33FD">
              <w:rPr>
                <w:rFonts w:ascii="Times New Roman" w:hAnsi="Times New Roman" w:cs="Times New Roman"/>
                <w:spacing w:val="-1"/>
              </w:rPr>
              <w:t>Terry L. Price (</w:t>
            </w:r>
            <w:r>
              <w:rPr>
                <w:rFonts w:ascii="Times New Roman" w:hAnsi="Times New Roman" w:cs="Times New Roman"/>
                <w:spacing w:val="-1"/>
              </w:rPr>
              <w:t>2008</w:t>
            </w:r>
            <w:r w:rsidR="009B33FD">
              <w:rPr>
                <w:rFonts w:ascii="Times New Roman" w:hAnsi="Times New Roman" w:cs="Times New Roman"/>
                <w:spacing w:val="-1"/>
              </w:rPr>
              <w:t xml:space="preserve">) </w:t>
            </w:r>
            <w:r w:rsidR="009B33FD">
              <w:rPr>
                <w:rFonts w:ascii="Times New Roman" w:hAnsi="Times New Roman" w:cs="Times New Roman"/>
                <w:i/>
                <w:iCs/>
                <w:spacing w:val="-1"/>
              </w:rPr>
              <w:t>Leadership Ethics</w:t>
            </w:r>
            <w:r>
              <w:rPr>
                <w:rFonts w:ascii="Times New Roman" w:hAnsi="Times New Roman" w:cs="Times New Roman"/>
                <w:spacing w:val="-1"/>
              </w:rPr>
              <w:t>. New York: Cambridge University Press.</w:t>
            </w:r>
          </w:p>
          <w:p w14:paraId="7BFE53D8" w14:textId="7D2C468D" w:rsidR="009B33FD" w:rsidRDefault="0099037E" w:rsidP="0099037E">
            <w:pPr>
              <w:rPr>
                <w:spacing w:val="-1"/>
              </w:rPr>
            </w:pPr>
            <w:r>
              <w:rPr>
                <w:rFonts w:ascii="Times New Roman" w:hAnsi="Times New Roman" w:cs="Times New Roman"/>
                <w:spacing w:val="-1"/>
              </w:rPr>
              <w:t xml:space="preserve">– </w:t>
            </w:r>
            <w:r w:rsidR="009B33FD">
              <w:rPr>
                <w:rFonts w:ascii="Times New Roman" w:hAnsi="Times New Roman" w:cs="Times New Roman"/>
                <w:spacing w:val="-1"/>
              </w:rPr>
              <w:t>Spencer Shaw (</w:t>
            </w:r>
            <w:r>
              <w:rPr>
                <w:rFonts w:ascii="Times New Roman" w:hAnsi="Times New Roman" w:cs="Times New Roman"/>
                <w:spacing w:val="-1"/>
              </w:rPr>
              <w:t>2023</w:t>
            </w:r>
            <w:r w:rsidR="009B33FD">
              <w:rPr>
                <w:rFonts w:ascii="Times New Roman" w:hAnsi="Times New Roman" w:cs="Times New Roman"/>
                <w:spacing w:val="-1"/>
              </w:rPr>
              <w:t xml:space="preserve">) </w:t>
            </w:r>
            <w:r w:rsidR="009B33FD" w:rsidRPr="0099037E">
              <w:rPr>
                <w:rFonts w:ascii="Times New Roman" w:hAnsi="Times New Roman" w:cs="Times New Roman"/>
                <w:i/>
                <w:iCs/>
                <w:spacing w:val="-1"/>
              </w:rPr>
              <w:t>The Philosophy of Authentic Leadership</w:t>
            </w:r>
            <w:r>
              <w:rPr>
                <w:rFonts w:ascii="Times New Roman" w:hAnsi="Times New Roman" w:cs="Times New Roman"/>
                <w:spacing w:val="-1"/>
              </w:rPr>
              <w:t xml:space="preserve">. </w:t>
            </w:r>
            <w:r w:rsidRPr="0099037E">
              <w:rPr>
                <w:spacing w:val="-1"/>
              </w:rPr>
              <w:t>Cham</w:t>
            </w:r>
            <w:r>
              <w:rPr>
                <w:spacing w:val="-1"/>
              </w:rPr>
              <w:t>: Springer</w:t>
            </w:r>
            <w:r w:rsidRPr="0099037E">
              <w:rPr>
                <w:spacing w:val="-1"/>
              </w:rPr>
              <w:t xml:space="preserve"> </w:t>
            </w:r>
          </w:p>
          <w:p w14:paraId="2DA71DEB" w14:textId="6C6D7354" w:rsidR="00B53A06" w:rsidRPr="00B53A06" w:rsidRDefault="00B53A06" w:rsidP="00B53A06">
            <w:pPr>
              <w:rPr>
                <w:spacing w:val="-1"/>
              </w:rPr>
            </w:pPr>
            <w:r w:rsidRPr="00B53A06">
              <w:rPr>
                <w:spacing w:val="-1"/>
              </w:rPr>
              <w:t>–</w:t>
            </w:r>
            <w:r>
              <w:rPr>
                <w:spacing w:val="-1"/>
              </w:rPr>
              <w:t xml:space="preserve"> </w:t>
            </w:r>
            <w:r w:rsidRPr="00B53A06">
              <w:rPr>
                <w:spacing w:val="-1"/>
              </w:rPr>
              <w:t>Antonio Marturano</w:t>
            </w:r>
            <w:r>
              <w:rPr>
                <w:spacing w:val="-1"/>
              </w:rPr>
              <w:t xml:space="preserve"> (2024) </w:t>
            </w:r>
            <w:r>
              <w:rPr>
                <w:i/>
                <w:iCs/>
                <w:spacing w:val="-1"/>
              </w:rPr>
              <w:t>Philosophy and Leadership</w:t>
            </w:r>
            <w:r>
              <w:rPr>
                <w:spacing w:val="-1"/>
              </w:rPr>
              <w:t>. New York: Routledge.</w:t>
            </w:r>
          </w:p>
          <w:p w14:paraId="7592E2C3" w14:textId="4F411752" w:rsidR="009B33FD" w:rsidRDefault="0099037E" w:rsidP="00AA7030">
            <w:pPr>
              <w:jc w:val="left"/>
              <w:rPr>
                <w:rFonts w:ascii="Times New Roman" w:hAnsi="Times New Roman" w:cs="Times New Roman"/>
                <w:spacing w:val="-1"/>
              </w:rPr>
            </w:pPr>
            <w:r>
              <w:rPr>
                <w:rFonts w:ascii="Times New Roman" w:hAnsi="Times New Roman" w:cs="Times New Roman"/>
                <w:spacing w:val="-1"/>
              </w:rPr>
              <w:t xml:space="preserve">– </w:t>
            </w:r>
            <w:r w:rsidR="009B33FD">
              <w:rPr>
                <w:rFonts w:ascii="Times New Roman" w:hAnsi="Times New Roman" w:cs="Times New Roman"/>
                <w:spacing w:val="-1"/>
              </w:rPr>
              <w:t xml:space="preserve">Morgen Witzel (oct 2012): “The Leadership Philosophy of Han Fei”, </w:t>
            </w:r>
            <w:r w:rsidR="009B33FD">
              <w:rPr>
                <w:rFonts w:ascii="Times New Roman" w:hAnsi="Times New Roman" w:cs="Times New Roman"/>
                <w:i/>
                <w:iCs/>
                <w:spacing w:val="-1"/>
              </w:rPr>
              <w:t>Asia Pacific Business Review</w:t>
            </w:r>
            <w:r w:rsidR="009B33FD">
              <w:rPr>
                <w:rFonts w:ascii="Times New Roman" w:hAnsi="Times New Roman" w:cs="Times New Roman"/>
                <w:spacing w:val="-1"/>
              </w:rPr>
              <w:t>, vol. 18, No 4, p. 489-503.</w:t>
            </w:r>
          </w:p>
          <w:p w14:paraId="32889CE7" w14:textId="32CFDB16" w:rsidR="009B33FD" w:rsidRPr="00A42915" w:rsidRDefault="0099037E" w:rsidP="00AA7030">
            <w:pPr>
              <w:jc w:val="left"/>
              <w:rPr>
                <w:rFonts w:ascii="Times New Roman" w:hAnsi="Times New Roman" w:cs="Times New Roman"/>
                <w:spacing w:val="-1"/>
              </w:rPr>
            </w:pPr>
            <w:r>
              <w:rPr>
                <w:rFonts w:ascii="Times New Roman" w:hAnsi="Times New Roman" w:cs="Times New Roman"/>
                <w:spacing w:val="-1"/>
              </w:rPr>
              <w:t xml:space="preserve">– </w:t>
            </w:r>
            <w:r w:rsidR="009B33FD" w:rsidRPr="009B33FD">
              <w:rPr>
                <w:rFonts w:ascii="Times New Roman" w:hAnsi="Times New Roman" w:cs="Times New Roman"/>
                <w:spacing w:val="-1"/>
              </w:rPr>
              <w:t xml:space="preserve">Haina </w:t>
            </w:r>
            <w:proofErr w:type="gramStart"/>
            <w:r w:rsidR="009B33FD" w:rsidRPr="009B33FD">
              <w:rPr>
                <w:rFonts w:ascii="Times New Roman" w:hAnsi="Times New Roman" w:cs="Times New Roman"/>
                <w:spacing w:val="-1"/>
              </w:rPr>
              <w:t>Zhang ,</w:t>
            </w:r>
            <w:proofErr w:type="gramEnd"/>
            <w:r w:rsidR="009B33FD" w:rsidRPr="009B33FD">
              <w:rPr>
                <w:rFonts w:ascii="Times New Roman" w:hAnsi="Times New Roman" w:cs="Times New Roman"/>
                <w:spacing w:val="-1"/>
              </w:rPr>
              <w:t xml:space="preserve"> André M. </w:t>
            </w:r>
            <w:proofErr w:type="gramStart"/>
            <w:r w:rsidR="009B33FD" w:rsidRPr="009B33FD">
              <w:rPr>
                <w:rFonts w:ascii="Times New Roman" w:hAnsi="Times New Roman" w:cs="Times New Roman"/>
                <w:spacing w:val="-1"/>
              </w:rPr>
              <w:t>Everett ,</w:t>
            </w:r>
            <w:proofErr w:type="gramEnd"/>
            <w:r w:rsidR="009B33FD" w:rsidRPr="009B33FD">
              <w:rPr>
                <w:rFonts w:ascii="Times New Roman" w:hAnsi="Times New Roman" w:cs="Times New Roman"/>
                <w:spacing w:val="-1"/>
              </w:rPr>
              <w:t xml:space="preserve"> Graham Elkin &amp; Malcolm H. Cone (</w:t>
            </w:r>
            <w:r w:rsidR="009B33FD">
              <w:rPr>
                <w:rFonts w:ascii="Times New Roman" w:hAnsi="Times New Roman" w:cs="Times New Roman"/>
                <w:spacing w:val="-1"/>
              </w:rPr>
              <w:t xml:space="preserve">oct </w:t>
            </w:r>
            <w:r w:rsidR="009B33FD" w:rsidRPr="009B33FD">
              <w:rPr>
                <w:rFonts w:ascii="Times New Roman" w:hAnsi="Times New Roman" w:cs="Times New Roman"/>
                <w:spacing w:val="-1"/>
              </w:rPr>
              <w:t>2012)</w:t>
            </w:r>
            <w:r w:rsidR="009B33FD">
              <w:rPr>
                <w:rFonts w:ascii="Times New Roman" w:hAnsi="Times New Roman" w:cs="Times New Roman"/>
                <w:spacing w:val="-1"/>
              </w:rPr>
              <w:t>: “</w:t>
            </w:r>
            <w:r w:rsidR="009B33FD" w:rsidRPr="009B33FD">
              <w:rPr>
                <w:spacing w:val="-1"/>
              </w:rPr>
              <w:t>Authentic leadership theory development: theorizing on Chinese philosophy</w:t>
            </w:r>
            <w:r w:rsidR="009B33FD">
              <w:rPr>
                <w:spacing w:val="-1"/>
              </w:rPr>
              <w:t xml:space="preserve">”, </w:t>
            </w:r>
            <w:r w:rsidR="009B33FD">
              <w:rPr>
                <w:rFonts w:ascii="Times New Roman" w:hAnsi="Times New Roman" w:cs="Times New Roman"/>
                <w:i/>
                <w:iCs/>
                <w:spacing w:val="-1"/>
              </w:rPr>
              <w:t>Asia Pacific Business Review</w:t>
            </w:r>
            <w:r w:rsidR="009B33FD">
              <w:rPr>
                <w:rFonts w:ascii="Times New Roman" w:hAnsi="Times New Roman" w:cs="Times New Roman"/>
                <w:spacing w:val="-1"/>
              </w:rPr>
              <w:t>, vol. 18, No 4, p. 587-605.</w:t>
            </w:r>
          </w:p>
        </w:tc>
      </w:tr>
      <w:tr w:rsidR="00750B25" w:rsidRPr="00771F96" w14:paraId="2296F359" w14:textId="77777777" w:rsidTr="00A42915">
        <w:trPr>
          <w:trHeight w:val="5390"/>
        </w:trPr>
        <w:tc>
          <w:tcPr>
            <w:tcW w:w="1844" w:type="dxa"/>
            <w:vAlign w:val="center"/>
          </w:tcPr>
          <w:p w14:paraId="205CD96D" w14:textId="62DE629A" w:rsidR="00750B25" w:rsidRPr="00771F96" w:rsidRDefault="00750B25" w:rsidP="00463953">
            <w:pPr>
              <w:jc w:val="center"/>
              <w:rPr>
                <w:rFonts w:ascii="Times New Roman" w:hAnsi="Times New Roman" w:cs="Times New Roman"/>
                <w:b/>
                <w:color w:val="000000"/>
                <w:szCs w:val="21"/>
              </w:rPr>
            </w:pPr>
            <w:r w:rsidRPr="00771F96">
              <w:rPr>
                <w:rFonts w:ascii="Times New Roman" w:hAnsi="Times New Roman" w:cs="Times New Roman"/>
                <w:b/>
                <w:color w:val="000000"/>
                <w:szCs w:val="21"/>
              </w:rPr>
              <w:t>Bio</w:t>
            </w:r>
          </w:p>
        </w:tc>
        <w:tc>
          <w:tcPr>
            <w:tcW w:w="8610" w:type="dxa"/>
            <w:gridSpan w:val="2"/>
            <w:vAlign w:val="center"/>
          </w:tcPr>
          <w:p w14:paraId="250DEF02" w14:textId="1DCAEB4C" w:rsidR="00750B25" w:rsidRPr="00B53A06" w:rsidRDefault="0099037E" w:rsidP="00463953">
            <w:pPr>
              <w:rPr>
                <w:szCs w:val="24"/>
              </w:rPr>
            </w:pPr>
            <w:r w:rsidRPr="00375232">
              <w:rPr>
                <w:szCs w:val="24"/>
              </w:rPr>
              <w:t xml:space="preserve">Alexis </w:t>
            </w:r>
            <w:r>
              <w:rPr>
                <w:szCs w:val="24"/>
              </w:rPr>
              <w:t xml:space="preserve">Y. </w:t>
            </w:r>
            <w:r w:rsidRPr="00375232">
              <w:rPr>
                <w:szCs w:val="24"/>
              </w:rPr>
              <w:t>Lavis received his PhD from University of Normandy and obtained the agrégation in philosophy from the Sorbonne and the ministry of education and research. He is presently Associate Professor in the Department of Philosophy in Renmin University of China (Beijing). He was previously lecturer in philosophy and Asian studies in Paris Institute of Political Studies (Sciences Po); lecturer in History of Philosophy and Comparative Philosophy in University of Normandy. His research interests cover Indian and Chinese Buddhism, Confucianism and Daoism, History of Western Philosophy, Phenomenology and Linguistics (French, English, German, Latin, Ancient Greek, Sanskrit, modern and ancient Chinese). His publication</w:t>
            </w:r>
            <w:r>
              <w:rPr>
                <w:szCs w:val="24"/>
              </w:rPr>
              <w:t>s</w:t>
            </w:r>
            <w:r w:rsidRPr="00375232">
              <w:rPr>
                <w:szCs w:val="24"/>
              </w:rPr>
              <w:t xml:space="preserve"> include the translation (Sanskrit to French) and commentary of the </w:t>
            </w:r>
            <w:proofErr w:type="spellStart"/>
            <w:r w:rsidRPr="00375232">
              <w:rPr>
                <w:iCs/>
                <w:szCs w:val="24"/>
              </w:rPr>
              <w:t>Śāntideva’s</w:t>
            </w:r>
            <w:proofErr w:type="spellEnd"/>
            <w:r w:rsidRPr="00375232">
              <w:rPr>
                <w:iCs/>
                <w:szCs w:val="24"/>
              </w:rPr>
              <w:t xml:space="preserve"> </w:t>
            </w:r>
            <w:proofErr w:type="spellStart"/>
            <w:r w:rsidRPr="00375232">
              <w:rPr>
                <w:i/>
                <w:iCs/>
                <w:szCs w:val="24"/>
              </w:rPr>
              <w:t>Bodhicaryāvatāra</w:t>
            </w:r>
            <w:proofErr w:type="spellEnd"/>
            <w:r w:rsidRPr="00375232">
              <w:rPr>
                <w:szCs w:val="24"/>
              </w:rPr>
              <w:t xml:space="preserve"> (2018), two studies on the relationship between Confucianism, Daoism</w:t>
            </w:r>
            <w:r>
              <w:rPr>
                <w:szCs w:val="24"/>
              </w:rPr>
              <w:t>,</w:t>
            </w:r>
            <w:r w:rsidRPr="00375232">
              <w:rPr>
                <w:szCs w:val="24"/>
              </w:rPr>
              <w:t xml:space="preserve"> and Buddhism in China (2010, 2013); some translations of Chinese texts</w:t>
            </w:r>
            <w:r>
              <w:rPr>
                <w:szCs w:val="24"/>
              </w:rPr>
              <w:t xml:space="preserve"> and Sanskrit</w:t>
            </w:r>
            <w:r w:rsidRPr="00375232">
              <w:rPr>
                <w:szCs w:val="24"/>
              </w:rPr>
              <w:t xml:space="preserve">; and recently an </w:t>
            </w:r>
            <w:r>
              <w:rPr>
                <w:szCs w:val="24"/>
              </w:rPr>
              <w:t>epistemological</w:t>
            </w:r>
            <w:r w:rsidRPr="00375232">
              <w:rPr>
                <w:szCs w:val="24"/>
              </w:rPr>
              <w:t xml:space="preserve"> and comparative analysis of the concept of “Unforeseen” (2021). </w:t>
            </w:r>
            <w:r w:rsidR="00B53A06">
              <w:rPr>
                <w:szCs w:val="24"/>
              </w:rPr>
              <w:t>H</w:t>
            </w:r>
            <w:r w:rsidRPr="00375232">
              <w:rPr>
                <w:szCs w:val="24"/>
              </w:rPr>
              <w:t xml:space="preserve">e is editorial director of collection </w:t>
            </w:r>
            <w:r>
              <w:rPr>
                <w:szCs w:val="24"/>
              </w:rPr>
              <w:t xml:space="preserve">“Asian Studies” </w:t>
            </w:r>
            <w:r w:rsidRPr="00375232">
              <w:rPr>
                <w:szCs w:val="24"/>
              </w:rPr>
              <w:t>(Cerf Publishing House)</w:t>
            </w:r>
            <w:r>
              <w:rPr>
                <w:szCs w:val="24"/>
              </w:rPr>
              <w:t>, program director</w:t>
            </w:r>
            <w:r w:rsidRPr="00375232">
              <w:rPr>
                <w:szCs w:val="24"/>
              </w:rPr>
              <w:t xml:space="preserve"> </w:t>
            </w:r>
            <w:r>
              <w:rPr>
                <w:szCs w:val="24"/>
              </w:rPr>
              <w:t xml:space="preserve">(on “Comparative Rituality”) </w:t>
            </w:r>
            <w:r w:rsidRPr="00375232">
              <w:rPr>
                <w:szCs w:val="24"/>
              </w:rPr>
              <w:t xml:space="preserve">at the </w:t>
            </w:r>
            <w:r>
              <w:rPr>
                <w:szCs w:val="24"/>
              </w:rPr>
              <w:t>Collège International de Philosophie (CIPh),</w:t>
            </w:r>
            <w:r w:rsidRPr="00375232">
              <w:rPr>
                <w:szCs w:val="24"/>
              </w:rPr>
              <w:t xml:space="preserve"> member</w:t>
            </w:r>
            <w:r>
              <w:rPr>
                <w:szCs w:val="24"/>
              </w:rPr>
              <w:t>/researcher</w:t>
            </w:r>
            <w:r w:rsidRPr="00375232">
              <w:rPr>
                <w:szCs w:val="24"/>
              </w:rPr>
              <w:t xml:space="preserve"> of the Husserl Archives-Paris of the </w:t>
            </w:r>
            <w:r>
              <w:rPr>
                <w:szCs w:val="24"/>
              </w:rPr>
              <w:t xml:space="preserve">French </w:t>
            </w:r>
            <w:r w:rsidRPr="00375232">
              <w:rPr>
                <w:szCs w:val="24"/>
              </w:rPr>
              <w:t>Asian Society</w:t>
            </w:r>
            <w:r>
              <w:rPr>
                <w:szCs w:val="24"/>
              </w:rPr>
              <w:t>, and of the International Society for Chinese Philosophy (ISCP)</w:t>
            </w:r>
            <w:r w:rsidRPr="00375232">
              <w:rPr>
                <w:szCs w:val="24"/>
              </w:rPr>
              <w:t>.</w:t>
            </w:r>
          </w:p>
        </w:tc>
      </w:tr>
    </w:tbl>
    <w:p w14:paraId="0663309B" w14:textId="77777777" w:rsidR="00BC4BAB" w:rsidRPr="00771F96" w:rsidRDefault="00BC4BAB" w:rsidP="00A122A1">
      <w:pPr>
        <w:rPr>
          <w:rFonts w:ascii="Times New Roman" w:eastAsia="Microsoft YaHei" w:hAnsi="Times New Roman" w:cs="Times New Roman"/>
          <w:sz w:val="24"/>
          <w:szCs w:val="24"/>
          <w:lang w:val="en"/>
        </w:rPr>
      </w:pPr>
    </w:p>
    <w:sectPr w:rsidR="00BC4BAB" w:rsidRPr="00771F96" w:rsidSect="00194E34">
      <w:headerReference w:type="default" r:id="rId8"/>
      <w:pgSz w:w="11906" w:h="16838"/>
      <w:pgMar w:top="2100" w:right="1133" w:bottom="1276"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03659" w14:textId="77777777" w:rsidR="005F19D7" w:rsidRDefault="005F19D7" w:rsidP="00B51B41">
      <w:r>
        <w:separator/>
      </w:r>
    </w:p>
  </w:endnote>
  <w:endnote w:type="continuationSeparator" w:id="0">
    <w:p w14:paraId="65E2F913" w14:textId="77777777" w:rsidR="005F19D7" w:rsidRDefault="005F19D7" w:rsidP="00B5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FangSong">
    <w:altName w:val="仿宋"/>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F0A6A" w14:textId="77777777" w:rsidR="005F19D7" w:rsidRDefault="005F19D7" w:rsidP="00B51B41">
      <w:r>
        <w:separator/>
      </w:r>
    </w:p>
  </w:footnote>
  <w:footnote w:type="continuationSeparator" w:id="0">
    <w:p w14:paraId="13E5F3B7" w14:textId="77777777" w:rsidR="005F19D7" w:rsidRDefault="005F19D7" w:rsidP="00B51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4610D" w14:textId="77777777" w:rsidR="00B51B41" w:rsidRPr="00006E73" w:rsidRDefault="00194E34" w:rsidP="001F61FF">
    <w:pPr>
      <w:pStyle w:val="Header"/>
      <w:pBdr>
        <w:bottom w:val="none" w:sz="0" w:space="0" w:color="auto"/>
      </w:pBdr>
      <w:tabs>
        <w:tab w:val="clear" w:pos="4153"/>
        <w:tab w:val="center" w:pos="0"/>
      </w:tabs>
      <w:jc w:val="left"/>
    </w:pPr>
    <w:r>
      <w:rPr>
        <w:noProof/>
      </w:rPr>
      <w:drawing>
        <wp:inline distT="0" distB="0" distL="0" distR="0" wp14:anchorId="7A55BAD9" wp14:editId="45EE220D">
          <wp:extent cx="2209800" cy="673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0119" cy="673197"/>
                  </a:xfrm>
                  <a:prstGeom prst="rect">
                    <a:avLst/>
                  </a:prstGeom>
                </pic:spPr>
              </pic:pic>
            </a:graphicData>
          </a:graphic>
        </wp:inline>
      </w:drawing>
    </w:r>
    <w:r w:rsidR="001F61FF">
      <w:rPr>
        <w:rFonts w:hint="eastAsia"/>
      </w:rPr>
      <w:t xml:space="preserve">   </w:t>
    </w:r>
    <w:r w:rsidR="005F2564">
      <w:rPr>
        <w:rFonts w:hint="eastAsia"/>
      </w:rPr>
      <w:t xml:space="preserve">     </w:t>
    </w:r>
    <w:r w:rsidR="001F61FF" w:rsidRPr="001F61FF">
      <w:rPr>
        <w:noProof/>
      </w:rPr>
      <w:drawing>
        <wp:inline distT="0" distB="0" distL="0" distR="0" wp14:anchorId="5B9D1E78" wp14:editId="35A6C1F4">
          <wp:extent cx="3333750" cy="546100"/>
          <wp:effectExtent l="0" t="0" r="0" b="6350"/>
          <wp:docPr id="5" name="图片 5" descr="C:\Users\rbs\Desktop\2. Global Network for Advanced Management\Logos\5dbe6f44ae31600fbce2e842d518b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s\Desktop\2. Global Network for Advanced Management\Logos\5dbe6f44ae31600fbce2e842d518b4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33750" cy="546100"/>
                  </a:xfrm>
                  <a:prstGeom prst="rect">
                    <a:avLst/>
                  </a:prstGeom>
                  <a:noFill/>
                  <a:ln>
                    <a:noFill/>
                  </a:ln>
                </pic:spPr>
              </pic:pic>
            </a:graphicData>
          </a:graphic>
        </wp:inline>
      </w:drawing>
    </w:r>
    <w:r w:rsidR="005F2564">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2A6A"/>
    <w:multiLevelType w:val="hybridMultilevel"/>
    <w:tmpl w:val="D28CFE10"/>
    <w:lvl w:ilvl="0" w:tplc="75F0F4BA">
      <w:start w:val="1"/>
      <w:numFmt w:val="bullet"/>
      <w:lvlText w:val=""/>
      <w:lvlJc w:val="left"/>
      <w:pPr>
        <w:ind w:left="426" w:hanging="284"/>
      </w:pPr>
      <w:rPr>
        <w:rFonts w:ascii="Symbol" w:eastAsia="Symbol" w:hAnsi="Symbol" w:hint="default"/>
        <w:sz w:val="21"/>
        <w:szCs w:val="21"/>
      </w:rPr>
    </w:lvl>
    <w:lvl w:ilvl="1" w:tplc="04163874">
      <w:start w:val="1"/>
      <w:numFmt w:val="bullet"/>
      <w:lvlText w:val="•"/>
      <w:lvlJc w:val="left"/>
      <w:pPr>
        <w:ind w:left="692" w:hanging="284"/>
      </w:pPr>
      <w:rPr>
        <w:rFonts w:hint="default"/>
      </w:rPr>
    </w:lvl>
    <w:lvl w:ilvl="2" w:tplc="47B69712">
      <w:start w:val="1"/>
      <w:numFmt w:val="bullet"/>
      <w:lvlText w:val="•"/>
      <w:lvlJc w:val="left"/>
      <w:pPr>
        <w:ind w:left="957" w:hanging="284"/>
      </w:pPr>
      <w:rPr>
        <w:rFonts w:hint="default"/>
      </w:rPr>
    </w:lvl>
    <w:lvl w:ilvl="3" w:tplc="2670E8F4">
      <w:start w:val="1"/>
      <w:numFmt w:val="bullet"/>
      <w:lvlText w:val="•"/>
      <w:lvlJc w:val="left"/>
      <w:pPr>
        <w:ind w:left="1223" w:hanging="284"/>
      </w:pPr>
      <w:rPr>
        <w:rFonts w:hint="default"/>
      </w:rPr>
    </w:lvl>
    <w:lvl w:ilvl="4" w:tplc="85127BD4">
      <w:start w:val="1"/>
      <w:numFmt w:val="bullet"/>
      <w:lvlText w:val="•"/>
      <w:lvlJc w:val="left"/>
      <w:pPr>
        <w:ind w:left="1489" w:hanging="284"/>
      </w:pPr>
      <w:rPr>
        <w:rFonts w:hint="default"/>
      </w:rPr>
    </w:lvl>
    <w:lvl w:ilvl="5" w:tplc="194A739A">
      <w:start w:val="1"/>
      <w:numFmt w:val="bullet"/>
      <w:lvlText w:val="•"/>
      <w:lvlJc w:val="left"/>
      <w:pPr>
        <w:ind w:left="1755" w:hanging="284"/>
      </w:pPr>
      <w:rPr>
        <w:rFonts w:hint="default"/>
      </w:rPr>
    </w:lvl>
    <w:lvl w:ilvl="6" w:tplc="451238C8">
      <w:start w:val="1"/>
      <w:numFmt w:val="bullet"/>
      <w:lvlText w:val="•"/>
      <w:lvlJc w:val="left"/>
      <w:pPr>
        <w:ind w:left="2021" w:hanging="284"/>
      </w:pPr>
      <w:rPr>
        <w:rFonts w:hint="default"/>
      </w:rPr>
    </w:lvl>
    <w:lvl w:ilvl="7" w:tplc="CCEAEC76">
      <w:start w:val="1"/>
      <w:numFmt w:val="bullet"/>
      <w:lvlText w:val="•"/>
      <w:lvlJc w:val="left"/>
      <w:pPr>
        <w:ind w:left="2287" w:hanging="284"/>
      </w:pPr>
      <w:rPr>
        <w:rFonts w:hint="default"/>
      </w:rPr>
    </w:lvl>
    <w:lvl w:ilvl="8" w:tplc="EA9E440A">
      <w:start w:val="1"/>
      <w:numFmt w:val="bullet"/>
      <w:lvlText w:val="•"/>
      <w:lvlJc w:val="left"/>
      <w:pPr>
        <w:ind w:left="2552" w:hanging="284"/>
      </w:pPr>
      <w:rPr>
        <w:rFonts w:hint="default"/>
      </w:rPr>
    </w:lvl>
  </w:abstractNum>
  <w:abstractNum w:abstractNumId="1" w15:restartNumberingAfterBreak="0">
    <w:nsid w:val="0E0170A1"/>
    <w:multiLevelType w:val="hybridMultilevel"/>
    <w:tmpl w:val="69DA2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7F579D"/>
    <w:multiLevelType w:val="hybridMultilevel"/>
    <w:tmpl w:val="D1484FEC"/>
    <w:lvl w:ilvl="0" w:tplc="8D74188A">
      <w:start w:val="1"/>
      <w:numFmt w:val="bullet"/>
      <w:lvlText w:val=""/>
      <w:lvlJc w:val="left"/>
      <w:pPr>
        <w:ind w:left="426" w:hanging="284"/>
      </w:pPr>
      <w:rPr>
        <w:rFonts w:ascii="Symbol" w:eastAsia="Symbol" w:hAnsi="Symbol" w:hint="default"/>
        <w:sz w:val="21"/>
        <w:szCs w:val="21"/>
      </w:rPr>
    </w:lvl>
    <w:lvl w:ilvl="1" w:tplc="DE62D3EE">
      <w:start w:val="1"/>
      <w:numFmt w:val="bullet"/>
      <w:lvlText w:val="•"/>
      <w:lvlJc w:val="left"/>
      <w:pPr>
        <w:ind w:left="692" w:hanging="284"/>
      </w:pPr>
      <w:rPr>
        <w:rFonts w:hint="default"/>
      </w:rPr>
    </w:lvl>
    <w:lvl w:ilvl="2" w:tplc="C996196A">
      <w:start w:val="1"/>
      <w:numFmt w:val="bullet"/>
      <w:lvlText w:val="•"/>
      <w:lvlJc w:val="left"/>
      <w:pPr>
        <w:ind w:left="957" w:hanging="284"/>
      </w:pPr>
      <w:rPr>
        <w:rFonts w:hint="default"/>
      </w:rPr>
    </w:lvl>
    <w:lvl w:ilvl="3" w:tplc="52807104">
      <w:start w:val="1"/>
      <w:numFmt w:val="bullet"/>
      <w:lvlText w:val="•"/>
      <w:lvlJc w:val="left"/>
      <w:pPr>
        <w:ind w:left="1223" w:hanging="284"/>
      </w:pPr>
      <w:rPr>
        <w:rFonts w:hint="default"/>
      </w:rPr>
    </w:lvl>
    <w:lvl w:ilvl="4" w:tplc="3A10E378">
      <w:start w:val="1"/>
      <w:numFmt w:val="bullet"/>
      <w:lvlText w:val="•"/>
      <w:lvlJc w:val="left"/>
      <w:pPr>
        <w:ind w:left="1489" w:hanging="284"/>
      </w:pPr>
      <w:rPr>
        <w:rFonts w:hint="default"/>
      </w:rPr>
    </w:lvl>
    <w:lvl w:ilvl="5" w:tplc="F31C3E6A">
      <w:start w:val="1"/>
      <w:numFmt w:val="bullet"/>
      <w:lvlText w:val="•"/>
      <w:lvlJc w:val="left"/>
      <w:pPr>
        <w:ind w:left="1755" w:hanging="284"/>
      </w:pPr>
      <w:rPr>
        <w:rFonts w:hint="default"/>
      </w:rPr>
    </w:lvl>
    <w:lvl w:ilvl="6" w:tplc="EE362E10">
      <w:start w:val="1"/>
      <w:numFmt w:val="bullet"/>
      <w:lvlText w:val="•"/>
      <w:lvlJc w:val="left"/>
      <w:pPr>
        <w:ind w:left="2021" w:hanging="284"/>
      </w:pPr>
      <w:rPr>
        <w:rFonts w:hint="default"/>
      </w:rPr>
    </w:lvl>
    <w:lvl w:ilvl="7" w:tplc="8F9CF176">
      <w:start w:val="1"/>
      <w:numFmt w:val="bullet"/>
      <w:lvlText w:val="•"/>
      <w:lvlJc w:val="left"/>
      <w:pPr>
        <w:ind w:left="2286" w:hanging="284"/>
      </w:pPr>
      <w:rPr>
        <w:rFonts w:hint="default"/>
      </w:rPr>
    </w:lvl>
    <w:lvl w:ilvl="8" w:tplc="EC589AE6">
      <w:start w:val="1"/>
      <w:numFmt w:val="bullet"/>
      <w:lvlText w:val="•"/>
      <w:lvlJc w:val="left"/>
      <w:pPr>
        <w:ind w:left="2552" w:hanging="284"/>
      </w:pPr>
      <w:rPr>
        <w:rFonts w:hint="default"/>
      </w:rPr>
    </w:lvl>
  </w:abstractNum>
  <w:abstractNum w:abstractNumId="3" w15:restartNumberingAfterBreak="0">
    <w:nsid w:val="11812990"/>
    <w:multiLevelType w:val="hybridMultilevel"/>
    <w:tmpl w:val="4490AB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2C36B68"/>
    <w:multiLevelType w:val="hybridMultilevel"/>
    <w:tmpl w:val="83F00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554A99"/>
    <w:multiLevelType w:val="hybridMultilevel"/>
    <w:tmpl w:val="1220DDDC"/>
    <w:lvl w:ilvl="0" w:tplc="04070001">
      <w:start w:val="1"/>
      <w:numFmt w:val="bullet"/>
      <w:lvlText w:val=""/>
      <w:lvlJc w:val="left"/>
      <w:pPr>
        <w:ind w:left="618" w:hanging="360"/>
      </w:pPr>
      <w:rPr>
        <w:rFonts w:ascii="Symbol" w:hAnsi="Symbo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6" w15:restartNumberingAfterBreak="0">
    <w:nsid w:val="158B254B"/>
    <w:multiLevelType w:val="hybridMultilevel"/>
    <w:tmpl w:val="D1AC3ABA"/>
    <w:lvl w:ilvl="0" w:tplc="04070001">
      <w:start w:val="1"/>
      <w:numFmt w:val="bullet"/>
      <w:lvlText w:val=""/>
      <w:lvlJc w:val="left"/>
      <w:pPr>
        <w:ind w:left="618" w:hanging="360"/>
      </w:pPr>
      <w:rPr>
        <w:rFonts w:ascii="Symbol" w:hAnsi="Symbo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7" w15:restartNumberingAfterBreak="0">
    <w:nsid w:val="1DFE5BBF"/>
    <w:multiLevelType w:val="hybridMultilevel"/>
    <w:tmpl w:val="F1E0E2DA"/>
    <w:lvl w:ilvl="0" w:tplc="72BC2D3E">
      <w:start w:val="1"/>
      <w:numFmt w:val="bullet"/>
      <w:lvlText w:val=""/>
      <w:lvlJc w:val="left"/>
      <w:pPr>
        <w:ind w:left="426" w:hanging="284"/>
      </w:pPr>
      <w:rPr>
        <w:rFonts w:ascii="Symbol" w:eastAsia="Symbol" w:hAnsi="Symbol" w:hint="default"/>
        <w:sz w:val="21"/>
        <w:szCs w:val="21"/>
      </w:rPr>
    </w:lvl>
    <w:lvl w:ilvl="1" w:tplc="F9B2ED9E">
      <w:start w:val="1"/>
      <w:numFmt w:val="bullet"/>
      <w:lvlText w:val="•"/>
      <w:lvlJc w:val="left"/>
      <w:pPr>
        <w:ind w:left="691" w:hanging="284"/>
      </w:pPr>
      <w:rPr>
        <w:rFonts w:hint="default"/>
      </w:rPr>
    </w:lvl>
    <w:lvl w:ilvl="2" w:tplc="553072E0">
      <w:start w:val="1"/>
      <w:numFmt w:val="bullet"/>
      <w:lvlText w:val="•"/>
      <w:lvlJc w:val="left"/>
      <w:pPr>
        <w:ind w:left="957" w:hanging="284"/>
      </w:pPr>
      <w:rPr>
        <w:rFonts w:hint="default"/>
      </w:rPr>
    </w:lvl>
    <w:lvl w:ilvl="3" w:tplc="776E4306">
      <w:start w:val="1"/>
      <w:numFmt w:val="bullet"/>
      <w:lvlText w:val="•"/>
      <w:lvlJc w:val="left"/>
      <w:pPr>
        <w:ind w:left="1223" w:hanging="284"/>
      </w:pPr>
      <w:rPr>
        <w:rFonts w:hint="default"/>
      </w:rPr>
    </w:lvl>
    <w:lvl w:ilvl="4" w:tplc="BF62841C">
      <w:start w:val="1"/>
      <w:numFmt w:val="bullet"/>
      <w:lvlText w:val="•"/>
      <w:lvlJc w:val="left"/>
      <w:pPr>
        <w:ind w:left="1489" w:hanging="284"/>
      </w:pPr>
      <w:rPr>
        <w:rFonts w:hint="default"/>
      </w:rPr>
    </w:lvl>
    <w:lvl w:ilvl="5" w:tplc="A7889EAC">
      <w:start w:val="1"/>
      <w:numFmt w:val="bullet"/>
      <w:lvlText w:val="•"/>
      <w:lvlJc w:val="left"/>
      <w:pPr>
        <w:ind w:left="1755" w:hanging="284"/>
      </w:pPr>
      <w:rPr>
        <w:rFonts w:hint="default"/>
      </w:rPr>
    </w:lvl>
    <w:lvl w:ilvl="6" w:tplc="CE1C94C0">
      <w:start w:val="1"/>
      <w:numFmt w:val="bullet"/>
      <w:lvlText w:val="•"/>
      <w:lvlJc w:val="left"/>
      <w:pPr>
        <w:ind w:left="2021" w:hanging="284"/>
      </w:pPr>
      <w:rPr>
        <w:rFonts w:hint="default"/>
      </w:rPr>
    </w:lvl>
    <w:lvl w:ilvl="7" w:tplc="065AF2CC">
      <w:start w:val="1"/>
      <w:numFmt w:val="bullet"/>
      <w:lvlText w:val="•"/>
      <w:lvlJc w:val="left"/>
      <w:pPr>
        <w:ind w:left="2286" w:hanging="284"/>
      </w:pPr>
      <w:rPr>
        <w:rFonts w:hint="default"/>
      </w:rPr>
    </w:lvl>
    <w:lvl w:ilvl="8" w:tplc="34B6ABB2">
      <w:start w:val="1"/>
      <w:numFmt w:val="bullet"/>
      <w:lvlText w:val="•"/>
      <w:lvlJc w:val="left"/>
      <w:pPr>
        <w:ind w:left="2552" w:hanging="284"/>
      </w:pPr>
      <w:rPr>
        <w:rFonts w:hint="default"/>
      </w:rPr>
    </w:lvl>
  </w:abstractNum>
  <w:abstractNum w:abstractNumId="8" w15:restartNumberingAfterBreak="0">
    <w:nsid w:val="27E83B31"/>
    <w:multiLevelType w:val="hybridMultilevel"/>
    <w:tmpl w:val="22407C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9853D5"/>
    <w:multiLevelType w:val="hybridMultilevel"/>
    <w:tmpl w:val="8D661BE2"/>
    <w:lvl w:ilvl="0" w:tplc="15827AAE">
      <w:start w:val="1"/>
      <w:numFmt w:val="bullet"/>
      <w:lvlText w:val=""/>
      <w:lvlJc w:val="left"/>
      <w:pPr>
        <w:ind w:left="426" w:hanging="284"/>
      </w:pPr>
      <w:rPr>
        <w:rFonts w:ascii="Symbol" w:eastAsia="Symbol" w:hAnsi="Symbol" w:hint="default"/>
        <w:sz w:val="21"/>
        <w:szCs w:val="21"/>
      </w:rPr>
    </w:lvl>
    <w:lvl w:ilvl="1" w:tplc="C34CC2FC">
      <w:start w:val="1"/>
      <w:numFmt w:val="bullet"/>
      <w:lvlText w:val="•"/>
      <w:lvlJc w:val="left"/>
      <w:pPr>
        <w:ind w:left="692" w:hanging="284"/>
      </w:pPr>
      <w:rPr>
        <w:rFonts w:hint="default"/>
      </w:rPr>
    </w:lvl>
    <w:lvl w:ilvl="2" w:tplc="DC961CC0">
      <w:start w:val="1"/>
      <w:numFmt w:val="bullet"/>
      <w:lvlText w:val="•"/>
      <w:lvlJc w:val="left"/>
      <w:pPr>
        <w:ind w:left="957" w:hanging="284"/>
      </w:pPr>
      <w:rPr>
        <w:rFonts w:hint="default"/>
      </w:rPr>
    </w:lvl>
    <w:lvl w:ilvl="3" w:tplc="343083D2">
      <w:start w:val="1"/>
      <w:numFmt w:val="bullet"/>
      <w:lvlText w:val="•"/>
      <w:lvlJc w:val="left"/>
      <w:pPr>
        <w:ind w:left="1223" w:hanging="284"/>
      </w:pPr>
      <w:rPr>
        <w:rFonts w:hint="default"/>
      </w:rPr>
    </w:lvl>
    <w:lvl w:ilvl="4" w:tplc="B8785C74">
      <w:start w:val="1"/>
      <w:numFmt w:val="bullet"/>
      <w:lvlText w:val="•"/>
      <w:lvlJc w:val="left"/>
      <w:pPr>
        <w:ind w:left="1489" w:hanging="284"/>
      </w:pPr>
      <w:rPr>
        <w:rFonts w:hint="default"/>
      </w:rPr>
    </w:lvl>
    <w:lvl w:ilvl="5" w:tplc="57DE6D12">
      <w:start w:val="1"/>
      <w:numFmt w:val="bullet"/>
      <w:lvlText w:val="•"/>
      <w:lvlJc w:val="left"/>
      <w:pPr>
        <w:ind w:left="1755" w:hanging="284"/>
      </w:pPr>
      <w:rPr>
        <w:rFonts w:hint="default"/>
      </w:rPr>
    </w:lvl>
    <w:lvl w:ilvl="6" w:tplc="AF42E788">
      <w:start w:val="1"/>
      <w:numFmt w:val="bullet"/>
      <w:lvlText w:val="•"/>
      <w:lvlJc w:val="left"/>
      <w:pPr>
        <w:ind w:left="2021" w:hanging="284"/>
      </w:pPr>
      <w:rPr>
        <w:rFonts w:hint="default"/>
      </w:rPr>
    </w:lvl>
    <w:lvl w:ilvl="7" w:tplc="CC3E0A7E">
      <w:start w:val="1"/>
      <w:numFmt w:val="bullet"/>
      <w:lvlText w:val="•"/>
      <w:lvlJc w:val="left"/>
      <w:pPr>
        <w:ind w:left="2286" w:hanging="284"/>
      </w:pPr>
      <w:rPr>
        <w:rFonts w:hint="default"/>
      </w:rPr>
    </w:lvl>
    <w:lvl w:ilvl="8" w:tplc="EF66D760">
      <w:start w:val="1"/>
      <w:numFmt w:val="bullet"/>
      <w:lvlText w:val="•"/>
      <w:lvlJc w:val="left"/>
      <w:pPr>
        <w:ind w:left="2552" w:hanging="284"/>
      </w:pPr>
      <w:rPr>
        <w:rFonts w:hint="default"/>
      </w:rPr>
    </w:lvl>
  </w:abstractNum>
  <w:abstractNum w:abstractNumId="10" w15:restartNumberingAfterBreak="0">
    <w:nsid w:val="2D944996"/>
    <w:multiLevelType w:val="hybridMultilevel"/>
    <w:tmpl w:val="71DC7F18"/>
    <w:lvl w:ilvl="0" w:tplc="04070001">
      <w:start w:val="1"/>
      <w:numFmt w:val="bullet"/>
      <w:lvlText w:val=""/>
      <w:lvlJc w:val="left"/>
      <w:pPr>
        <w:ind w:left="618" w:hanging="360"/>
      </w:pPr>
      <w:rPr>
        <w:rFonts w:ascii="Symbol" w:hAnsi="Symbo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11" w15:restartNumberingAfterBreak="0">
    <w:nsid w:val="2FC55A14"/>
    <w:multiLevelType w:val="hybridMultilevel"/>
    <w:tmpl w:val="E6226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0D730D"/>
    <w:multiLevelType w:val="hybridMultilevel"/>
    <w:tmpl w:val="F196C82A"/>
    <w:lvl w:ilvl="0" w:tplc="7D361674">
      <w:start w:val="1"/>
      <w:numFmt w:val="bullet"/>
      <w:lvlText w:val=""/>
      <w:lvlJc w:val="left"/>
      <w:pPr>
        <w:ind w:left="426" w:hanging="284"/>
      </w:pPr>
      <w:rPr>
        <w:rFonts w:ascii="Symbol" w:eastAsia="Symbol" w:hAnsi="Symbol" w:hint="default"/>
        <w:sz w:val="21"/>
        <w:szCs w:val="21"/>
      </w:rPr>
    </w:lvl>
    <w:lvl w:ilvl="1" w:tplc="B134B08C">
      <w:start w:val="1"/>
      <w:numFmt w:val="bullet"/>
      <w:lvlText w:val="•"/>
      <w:lvlJc w:val="left"/>
      <w:pPr>
        <w:ind w:left="692" w:hanging="284"/>
      </w:pPr>
      <w:rPr>
        <w:rFonts w:hint="default"/>
      </w:rPr>
    </w:lvl>
    <w:lvl w:ilvl="2" w:tplc="596AD056">
      <w:start w:val="1"/>
      <w:numFmt w:val="bullet"/>
      <w:lvlText w:val="•"/>
      <w:lvlJc w:val="left"/>
      <w:pPr>
        <w:ind w:left="957" w:hanging="284"/>
      </w:pPr>
      <w:rPr>
        <w:rFonts w:hint="default"/>
      </w:rPr>
    </w:lvl>
    <w:lvl w:ilvl="3" w:tplc="EA86DC22">
      <w:start w:val="1"/>
      <w:numFmt w:val="bullet"/>
      <w:lvlText w:val="•"/>
      <w:lvlJc w:val="left"/>
      <w:pPr>
        <w:ind w:left="1223" w:hanging="284"/>
      </w:pPr>
      <w:rPr>
        <w:rFonts w:hint="default"/>
      </w:rPr>
    </w:lvl>
    <w:lvl w:ilvl="4" w:tplc="B9BAB136">
      <w:start w:val="1"/>
      <w:numFmt w:val="bullet"/>
      <w:lvlText w:val="•"/>
      <w:lvlJc w:val="left"/>
      <w:pPr>
        <w:ind w:left="1489" w:hanging="284"/>
      </w:pPr>
      <w:rPr>
        <w:rFonts w:hint="default"/>
      </w:rPr>
    </w:lvl>
    <w:lvl w:ilvl="5" w:tplc="F0628890">
      <w:start w:val="1"/>
      <w:numFmt w:val="bullet"/>
      <w:lvlText w:val="•"/>
      <w:lvlJc w:val="left"/>
      <w:pPr>
        <w:ind w:left="1755" w:hanging="284"/>
      </w:pPr>
      <w:rPr>
        <w:rFonts w:hint="default"/>
      </w:rPr>
    </w:lvl>
    <w:lvl w:ilvl="6" w:tplc="619E7DF2">
      <w:start w:val="1"/>
      <w:numFmt w:val="bullet"/>
      <w:lvlText w:val="•"/>
      <w:lvlJc w:val="left"/>
      <w:pPr>
        <w:ind w:left="2021" w:hanging="284"/>
      </w:pPr>
      <w:rPr>
        <w:rFonts w:hint="default"/>
      </w:rPr>
    </w:lvl>
    <w:lvl w:ilvl="7" w:tplc="20282000">
      <w:start w:val="1"/>
      <w:numFmt w:val="bullet"/>
      <w:lvlText w:val="•"/>
      <w:lvlJc w:val="left"/>
      <w:pPr>
        <w:ind w:left="2286" w:hanging="284"/>
      </w:pPr>
      <w:rPr>
        <w:rFonts w:hint="default"/>
      </w:rPr>
    </w:lvl>
    <w:lvl w:ilvl="8" w:tplc="11CADF96">
      <w:start w:val="1"/>
      <w:numFmt w:val="bullet"/>
      <w:lvlText w:val="•"/>
      <w:lvlJc w:val="left"/>
      <w:pPr>
        <w:ind w:left="2552" w:hanging="284"/>
      </w:pPr>
      <w:rPr>
        <w:rFonts w:hint="default"/>
      </w:rPr>
    </w:lvl>
  </w:abstractNum>
  <w:abstractNum w:abstractNumId="13" w15:restartNumberingAfterBreak="0">
    <w:nsid w:val="33D41B1D"/>
    <w:multiLevelType w:val="hybridMultilevel"/>
    <w:tmpl w:val="D354C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5952EF"/>
    <w:multiLevelType w:val="hybridMultilevel"/>
    <w:tmpl w:val="A5043B2A"/>
    <w:lvl w:ilvl="0" w:tplc="419A04F2">
      <w:start w:val="1"/>
      <w:numFmt w:val="bullet"/>
      <w:lvlText w:val=""/>
      <w:lvlJc w:val="left"/>
      <w:pPr>
        <w:ind w:left="426" w:hanging="284"/>
      </w:pPr>
      <w:rPr>
        <w:rFonts w:ascii="Symbol" w:eastAsia="Symbol" w:hAnsi="Symbol" w:hint="default"/>
        <w:sz w:val="21"/>
        <w:szCs w:val="21"/>
      </w:rPr>
    </w:lvl>
    <w:lvl w:ilvl="1" w:tplc="2C88DC2E">
      <w:start w:val="1"/>
      <w:numFmt w:val="bullet"/>
      <w:lvlText w:val="•"/>
      <w:lvlJc w:val="left"/>
      <w:pPr>
        <w:ind w:left="691" w:hanging="284"/>
      </w:pPr>
      <w:rPr>
        <w:rFonts w:hint="default"/>
      </w:rPr>
    </w:lvl>
    <w:lvl w:ilvl="2" w:tplc="91EEECAA">
      <w:start w:val="1"/>
      <w:numFmt w:val="bullet"/>
      <w:lvlText w:val="•"/>
      <w:lvlJc w:val="left"/>
      <w:pPr>
        <w:ind w:left="957" w:hanging="284"/>
      </w:pPr>
      <w:rPr>
        <w:rFonts w:hint="default"/>
      </w:rPr>
    </w:lvl>
    <w:lvl w:ilvl="3" w:tplc="CF9E7C5A">
      <w:start w:val="1"/>
      <w:numFmt w:val="bullet"/>
      <w:lvlText w:val="•"/>
      <w:lvlJc w:val="left"/>
      <w:pPr>
        <w:ind w:left="1223" w:hanging="284"/>
      </w:pPr>
      <w:rPr>
        <w:rFonts w:hint="default"/>
      </w:rPr>
    </w:lvl>
    <w:lvl w:ilvl="4" w:tplc="1BDAE76A">
      <w:start w:val="1"/>
      <w:numFmt w:val="bullet"/>
      <w:lvlText w:val="•"/>
      <w:lvlJc w:val="left"/>
      <w:pPr>
        <w:ind w:left="1489" w:hanging="284"/>
      </w:pPr>
      <w:rPr>
        <w:rFonts w:hint="default"/>
      </w:rPr>
    </w:lvl>
    <w:lvl w:ilvl="5" w:tplc="838CF50E">
      <w:start w:val="1"/>
      <w:numFmt w:val="bullet"/>
      <w:lvlText w:val="•"/>
      <w:lvlJc w:val="left"/>
      <w:pPr>
        <w:ind w:left="1755" w:hanging="284"/>
      </w:pPr>
      <w:rPr>
        <w:rFonts w:hint="default"/>
      </w:rPr>
    </w:lvl>
    <w:lvl w:ilvl="6" w:tplc="A296C90E">
      <w:start w:val="1"/>
      <w:numFmt w:val="bullet"/>
      <w:lvlText w:val="•"/>
      <w:lvlJc w:val="left"/>
      <w:pPr>
        <w:ind w:left="2021" w:hanging="284"/>
      </w:pPr>
      <w:rPr>
        <w:rFonts w:hint="default"/>
      </w:rPr>
    </w:lvl>
    <w:lvl w:ilvl="7" w:tplc="B4E66666">
      <w:start w:val="1"/>
      <w:numFmt w:val="bullet"/>
      <w:lvlText w:val="•"/>
      <w:lvlJc w:val="left"/>
      <w:pPr>
        <w:ind w:left="2286" w:hanging="284"/>
      </w:pPr>
      <w:rPr>
        <w:rFonts w:hint="default"/>
      </w:rPr>
    </w:lvl>
    <w:lvl w:ilvl="8" w:tplc="EBEEA7DC">
      <w:start w:val="1"/>
      <w:numFmt w:val="bullet"/>
      <w:lvlText w:val="•"/>
      <w:lvlJc w:val="left"/>
      <w:pPr>
        <w:ind w:left="2552" w:hanging="284"/>
      </w:pPr>
      <w:rPr>
        <w:rFonts w:hint="default"/>
      </w:rPr>
    </w:lvl>
  </w:abstractNum>
  <w:abstractNum w:abstractNumId="15" w15:restartNumberingAfterBreak="0">
    <w:nsid w:val="3FC230F2"/>
    <w:multiLevelType w:val="hybridMultilevel"/>
    <w:tmpl w:val="C1742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8C67F2"/>
    <w:multiLevelType w:val="hybridMultilevel"/>
    <w:tmpl w:val="AC4A0BD0"/>
    <w:lvl w:ilvl="0" w:tplc="16D8B776">
      <w:start w:val="1"/>
      <w:numFmt w:val="decimal"/>
      <w:lvlText w:val="%1."/>
      <w:lvlJc w:val="left"/>
      <w:pPr>
        <w:ind w:left="144" w:firstLine="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442E83"/>
    <w:multiLevelType w:val="hybridMultilevel"/>
    <w:tmpl w:val="0B2AC9BA"/>
    <w:lvl w:ilvl="0" w:tplc="59941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437148"/>
    <w:multiLevelType w:val="hybridMultilevel"/>
    <w:tmpl w:val="4FD8A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863E05"/>
    <w:multiLevelType w:val="hybridMultilevel"/>
    <w:tmpl w:val="695AFBDC"/>
    <w:lvl w:ilvl="0" w:tplc="3B06B9D4">
      <w:start w:val="5"/>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FD1044"/>
    <w:multiLevelType w:val="hybridMultilevel"/>
    <w:tmpl w:val="5F4A34C2"/>
    <w:lvl w:ilvl="0" w:tplc="6C149390">
      <w:start w:val="1"/>
      <w:numFmt w:val="bullet"/>
      <w:lvlText w:val=""/>
      <w:lvlJc w:val="left"/>
      <w:pPr>
        <w:ind w:left="426" w:hanging="284"/>
      </w:pPr>
      <w:rPr>
        <w:rFonts w:ascii="Symbol" w:eastAsia="Symbol" w:hAnsi="Symbol" w:hint="default"/>
        <w:sz w:val="21"/>
        <w:szCs w:val="21"/>
      </w:rPr>
    </w:lvl>
    <w:lvl w:ilvl="1" w:tplc="7A92AEFE">
      <w:start w:val="1"/>
      <w:numFmt w:val="bullet"/>
      <w:lvlText w:val="•"/>
      <w:lvlJc w:val="left"/>
      <w:pPr>
        <w:ind w:left="691" w:hanging="284"/>
      </w:pPr>
      <w:rPr>
        <w:rFonts w:hint="default"/>
      </w:rPr>
    </w:lvl>
    <w:lvl w:ilvl="2" w:tplc="F4EA437E">
      <w:start w:val="1"/>
      <w:numFmt w:val="bullet"/>
      <w:lvlText w:val="•"/>
      <w:lvlJc w:val="left"/>
      <w:pPr>
        <w:ind w:left="957" w:hanging="284"/>
      </w:pPr>
      <w:rPr>
        <w:rFonts w:hint="default"/>
      </w:rPr>
    </w:lvl>
    <w:lvl w:ilvl="3" w:tplc="A7DC3A90">
      <w:start w:val="1"/>
      <w:numFmt w:val="bullet"/>
      <w:lvlText w:val="•"/>
      <w:lvlJc w:val="left"/>
      <w:pPr>
        <w:ind w:left="1223" w:hanging="284"/>
      </w:pPr>
      <w:rPr>
        <w:rFonts w:hint="default"/>
      </w:rPr>
    </w:lvl>
    <w:lvl w:ilvl="4" w:tplc="29CE1C1A">
      <w:start w:val="1"/>
      <w:numFmt w:val="bullet"/>
      <w:lvlText w:val="•"/>
      <w:lvlJc w:val="left"/>
      <w:pPr>
        <w:ind w:left="1489" w:hanging="284"/>
      </w:pPr>
      <w:rPr>
        <w:rFonts w:hint="default"/>
      </w:rPr>
    </w:lvl>
    <w:lvl w:ilvl="5" w:tplc="8B6ACC0C">
      <w:start w:val="1"/>
      <w:numFmt w:val="bullet"/>
      <w:lvlText w:val="•"/>
      <w:lvlJc w:val="left"/>
      <w:pPr>
        <w:ind w:left="1755" w:hanging="284"/>
      </w:pPr>
      <w:rPr>
        <w:rFonts w:hint="default"/>
      </w:rPr>
    </w:lvl>
    <w:lvl w:ilvl="6" w:tplc="7B6E9BD0">
      <w:start w:val="1"/>
      <w:numFmt w:val="bullet"/>
      <w:lvlText w:val="•"/>
      <w:lvlJc w:val="left"/>
      <w:pPr>
        <w:ind w:left="2021" w:hanging="284"/>
      </w:pPr>
      <w:rPr>
        <w:rFonts w:hint="default"/>
      </w:rPr>
    </w:lvl>
    <w:lvl w:ilvl="7" w:tplc="0C7C6F10">
      <w:start w:val="1"/>
      <w:numFmt w:val="bullet"/>
      <w:lvlText w:val="•"/>
      <w:lvlJc w:val="left"/>
      <w:pPr>
        <w:ind w:left="2286" w:hanging="284"/>
      </w:pPr>
      <w:rPr>
        <w:rFonts w:hint="default"/>
      </w:rPr>
    </w:lvl>
    <w:lvl w:ilvl="8" w:tplc="582C192E">
      <w:start w:val="1"/>
      <w:numFmt w:val="bullet"/>
      <w:lvlText w:val="•"/>
      <w:lvlJc w:val="left"/>
      <w:pPr>
        <w:ind w:left="2552" w:hanging="284"/>
      </w:pPr>
      <w:rPr>
        <w:rFonts w:hint="default"/>
      </w:rPr>
    </w:lvl>
  </w:abstractNum>
  <w:abstractNum w:abstractNumId="21" w15:restartNumberingAfterBreak="0">
    <w:nsid w:val="56333CC3"/>
    <w:multiLevelType w:val="hybridMultilevel"/>
    <w:tmpl w:val="921A7BF8"/>
    <w:lvl w:ilvl="0" w:tplc="773843BA">
      <w:start w:val="1"/>
      <w:numFmt w:val="bullet"/>
      <w:lvlText w:val=""/>
      <w:lvlJc w:val="left"/>
      <w:pPr>
        <w:ind w:left="426" w:hanging="284"/>
      </w:pPr>
      <w:rPr>
        <w:rFonts w:ascii="Symbol" w:eastAsia="Symbol" w:hAnsi="Symbol" w:hint="default"/>
        <w:sz w:val="21"/>
        <w:szCs w:val="21"/>
      </w:rPr>
    </w:lvl>
    <w:lvl w:ilvl="1" w:tplc="A68A81B8">
      <w:start w:val="1"/>
      <w:numFmt w:val="bullet"/>
      <w:lvlText w:val="•"/>
      <w:lvlJc w:val="left"/>
      <w:pPr>
        <w:ind w:left="692" w:hanging="284"/>
      </w:pPr>
      <w:rPr>
        <w:rFonts w:hint="default"/>
      </w:rPr>
    </w:lvl>
    <w:lvl w:ilvl="2" w:tplc="0F9E8354">
      <w:start w:val="1"/>
      <w:numFmt w:val="bullet"/>
      <w:lvlText w:val="•"/>
      <w:lvlJc w:val="left"/>
      <w:pPr>
        <w:ind w:left="957" w:hanging="284"/>
      </w:pPr>
      <w:rPr>
        <w:rFonts w:hint="default"/>
      </w:rPr>
    </w:lvl>
    <w:lvl w:ilvl="3" w:tplc="8D2C6A30">
      <w:start w:val="1"/>
      <w:numFmt w:val="bullet"/>
      <w:lvlText w:val="•"/>
      <w:lvlJc w:val="left"/>
      <w:pPr>
        <w:ind w:left="1223" w:hanging="284"/>
      </w:pPr>
      <w:rPr>
        <w:rFonts w:hint="default"/>
      </w:rPr>
    </w:lvl>
    <w:lvl w:ilvl="4" w:tplc="4E5EFFC4">
      <w:start w:val="1"/>
      <w:numFmt w:val="bullet"/>
      <w:lvlText w:val="•"/>
      <w:lvlJc w:val="left"/>
      <w:pPr>
        <w:ind w:left="1489" w:hanging="284"/>
      </w:pPr>
      <w:rPr>
        <w:rFonts w:hint="default"/>
      </w:rPr>
    </w:lvl>
    <w:lvl w:ilvl="5" w:tplc="89E4981E">
      <w:start w:val="1"/>
      <w:numFmt w:val="bullet"/>
      <w:lvlText w:val="•"/>
      <w:lvlJc w:val="left"/>
      <w:pPr>
        <w:ind w:left="1755" w:hanging="284"/>
      </w:pPr>
      <w:rPr>
        <w:rFonts w:hint="default"/>
      </w:rPr>
    </w:lvl>
    <w:lvl w:ilvl="6" w:tplc="5E2E60FA">
      <w:start w:val="1"/>
      <w:numFmt w:val="bullet"/>
      <w:lvlText w:val="•"/>
      <w:lvlJc w:val="left"/>
      <w:pPr>
        <w:ind w:left="2021" w:hanging="284"/>
      </w:pPr>
      <w:rPr>
        <w:rFonts w:hint="default"/>
      </w:rPr>
    </w:lvl>
    <w:lvl w:ilvl="7" w:tplc="B4D2625E">
      <w:start w:val="1"/>
      <w:numFmt w:val="bullet"/>
      <w:lvlText w:val="•"/>
      <w:lvlJc w:val="left"/>
      <w:pPr>
        <w:ind w:left="2286" w:hanging="284"/>
      </w:pPr>
      <w:rPr>
        <w:rFonts w:hint="default"/>
      </w:rPr>
    </w:lvl>
    <w:lvl w:ilvl="8" w:tplc="3550B316">
      <w:start w:val="1"/>
      <w:numFmt w:val="bullet"/>
      <w:lvlText w:val="•"/>
      <w:lvlJc w:val="left"/>
      <w:pPr>
        <w:ind w:left="2552" w:hanging="284"/>
      </w:pPr>
      <w:rPr>
        <w:rFonts w:hint="default"/>
      </w:rPr>
    </w:lvl>
  </w:abstractNum>
  <w:abstractNum w:abstractNumId="22" w15:restartNumberingAfterBreak="0">
    <w:nsid w:val="5EF23D21"/>
    <w:multiLevelType w:val="hybridMultilevel"/>
    <w:tmpl w:val="B740B684"/>
    <w:lvl w:ilvl="0" w:tplc="97621D08">
      <w:start w:val="1"/>
      <w:numFmt w:val="bullet"/>
      <w:lvlText w:val=""/>
      <w:lvlJc w:val="left"/>
      <w:pPr>
        <w:ind w:left="426" w:hanging="284"/>
      </w:pPr>
      <w:rPr>
        <w:rFonts w:ascii="Symbol" w:eastAsia="Symbol" w:hAnsi="Symbol" w:hint="default"/>
        <w:sz w:val="21"/>
        <w:szCs w:val="21"/>
      </w:rPr>
    </w:lvl>
    <w:lvl w:ilvl="1" w:tplc="2988C38E">
      <w:start w:val="1"/>
      <w:numFmt w:val="bullet"/>
      <w:lvlText w:val="•"/>
      <w:lvlJc w:val="left"/>
      <w:pPr>
        <w:ind w:left="691" w:hanging="284"/>
      </w:pPr>
      <w:rPr>
        <w:rFonts w:hint="default"/>
      </w:rPr>
    </w:lvl>
    <w:lvl w:ilvl="2" w:tplc="971C933A">
      <w:start w:val="1"/>
      <w:numFmt w:val="bullet"/>
      <w:lvlText w:val="•"/>
      <w:lvlJc w:val="left"/>
      <w:pPr>
        <w:ind w:left="957" w:hanging="284"/>
      </w:pPr>
      <w:rPr>
        <w:rFonts w:hint="default"/>
      </w:rPr>
    </w:lvl>
    <w:lvl w:ilvl="3" w:tplc="80325CA6">
      <w:start w:val="1"/>
      <w:numFmt w:val="bullet"/>
      <w:lvlText w:val="•"/>
      <w:lvlJc w:val="left"/>
      <w:pPr>
        <w:ind w:left="1223" w:hanging="284"/>
      </w:pPr>
      <w:rPr>
        <w:rFonts w:hint="default"/>
      </w:rPr>
    </w:lvl>
    <w:lvl w:ilvl="4" w:tplc="DB1C6FEA">
      <w:start w:val="1"/>
      <w:numFmt w:val="bullet"/>
      <w:lvlText w:val="•"/>
      <w:lvlJc w:val="left"/>
      <w:pPr>
        <w:ind w:left="1489" w:hanging="284"/>
      </w:pPr>
      <w:rPr>
        <w:rFonts w:hint="default"/>
      </w:rPr>
    </w:lvl>
    <w:lvl w:ilvl="5" w:tplc="CFAA2CC4">
      <w:start w:val="1"/>
      <w:numFmt w:val="bullet"/>
      <w:lvlText w:val="•"/>
      <w:lvlJc w:val="left"/>
      <w:pPr>
        <w:ind w:left="1755" w:hanging="284"/>
      </w:pPr>
      <w:rPr>
        <w:rFonts w:hint="default"/>
      </w:rPr>
    </w:lvl>
    <w:lvl w:ilvl="6" w:tplc="CB040376">
      <w:start w:val="1"/>
      <w:numFmt w:val="bullet"/>
      <w:lvlText w:val="•"/>
      <w:lvlJc w:val="left"/>
      <w:pPr>
        <w:ind w:left="2021" w:hanging="284"/>
      </w:pPr>
      <w:rPr>
        <w:rFonts w:hint="default"/>
      </w:rPr>
    </w:lvl>
    <w:lvl w:ilvl="7" w:tplc="136A0C62">
      <w:start w:val="1"/>
      <w:numFmt w:val="bullet"/>
      <w:lvlText w:val="•"/>
      <w:lvlJc w:val="left"/>
      <w:pPr>
        <w:ind w:left="2286" w:hanging="284"/>
      </w:pPr>
      <w:rPr>
        <w:rFonts w:hint="default"/>
      </w:rPr>
    </w:lvl>
    <w:lvl w:ilvl="8" w:tplc="70C4A678">
      <w:start w:val="1"/>
      <w:numFmt w:val="bullet"/>
      <w:lvlText w:val="•"/>
      <w:lvlJc w:val="left"/>
      <w:pPr>
        <w:ind w:left="2552" w:hanging="284"/>
      </w:pPr>
      <w:rPr>
        <w:rFonts w:hint="default"/>
      </w:rPr>
    </w:lvl>
  </w:abstractNum>
  <w:abstractNum w:abstractNumId="23" w15:restartNumberingAfterBreak="0">
    <w:nsid w:val="614E2B03"/>
    <w:multiLevelType w:val="hybridMultilevel"/>
    <w:tmpl w:val="8C562FFA"/>
    <w:lvl w:ilvl="0" w:tplc="0A189ECE">
      <w:start w:val="1"/>
      <w:numFmt w:val="bullet"/>
      <w:lvlText w:val=""/>
      <w:lvlJc w:val="left"/>
      <w:pPr>
        <w:ind w:left="426" w:hanging="284"/>
      </w:pPr>
      <w:rPr>
        <w:rFonts w:ascii="Symbol" w:eastAsia="Symbol" w:hAnsi="Symbol" w:hint="default"/>
        <w:sz w:val="21"/>
        <w:szCs w:val="21"/>
      </w:rPr>
    </w:lvl>
    <w:lvl w:ilvl="1" w:tplc="BC709234">
      <w:start w:val="1"/>
      <w:numFmt w:val="bullet"/>
      <w:lvlText w:val="•"/>
      <w:lvlJc w:val="left"/>
      <w:pPr>
        <w:ind w:left="691" w:hanging="284"/>
      </w:pPr>
      <w:rPr>
        <w:rFonts w:hint="default"/>
      </w:rPr>
    </w:lvl>
    <w:lvl w:ilvl="2" w:tplc="4F025CEC">
      <w:start w:val="1"/>
      <w:numFmt w:val="bullet"/>
      <w:lvlText w:val="•"/>
      <w:lvlJc w:val="left"/>
      <w:pPr>
        <w:ind w:left="957" w:hanging="284"/>
      </w:pPr>
      <w:rPr>
        <w:rFonts w:hint="default"/>
      </w:rPr>
    </w:lvl>
    <w:lvl w:ilvl="3" w:tplc="2D58CF10">
      <w:start w:val="1"/>
      <w:numFmt w:val="bullet"/>
      <w:lvlText w:val="•"/>
      <w:lvlJc w:val="left"/>
      <w:pPr>
        <w:ind w:left="1223" w:hanging="284"/>
      </w:pPr>
      <w:rPr>
        <w:rFonts w:hint="default"/>
      </w:rPr>
    </w:lvl>
    <w:lvl w:ilvl="4" w:tplc="3E8E62BC">
      <w:start w:val="1"/>
      <w:numFmt w:val="bullet"/>
      <w:lvlText w:val="•"/>
      <w:lvlJc w:val="left"/>
      <w:pPr>
        <w:ind w:left="1489" w:hanging="284"/>
      </w:pPr>
      <w:rPr>
        <w:rFonts w:hint="default"/>
      </w:rPr>
    </w:lvl>
    <w:lvl w:ilvl="5" w:tplc="3FA62A94">
      <w:start w:val="1"/>
      <w:numFmt w:val="bullet"/>
      <w:lvlText w:val="•"/>
      <w:lvlJc w:val="left"/>
      <w:pPr>
        <w:ind w:left="1755" w:hanging="284"/>
      </w:pPr>
      <w:rPr>
        <w:rFonts w:hint="default"/>
      </w:rPr>
    </w:lvl>
    <w:lvl w:ilvl="6" w:tplc="E0780EBE">
      <w:start w:val="1"/>
      <w:numFmt w:val="bullet"/>
      <w:lvlText w:val="•"/>
      <w:lvlJc w:val="left"/>
      <w:pPr>
        <w:ind w:left="2021" w:hanging="284"/>
      </w:pPr>
      <w:rPr>
        <w:rFonts w:hint="default"/>
      </w:rPr>
    </w:lvl>
    <w:lvl w:ilvl="7" w:tplc="EA401BD4">
      <w:start w:val="1"/>
      <w:numFmt w:val="bullet"/>
      <w:lvlText w:val="•"/>
      <w:lvlJc w:val="left"/>
      <w:pPr>
        <w:ind w:left="2286" w:hanging="284"/>
      </w:pPr>
      <w:rPr>
        <w:rFonts w:hint="default"/>
      </w:rPr>
    </w:lvl>
    <w:lvl w:ilvl="8" w:tplc="13F88540">
      <w:start w:val="1"/>
      <w:numFmt w:val="bullet"/>
      <w:lvlText w:val="•"/>
      <w:lvlJc w:val="left"/>
      <w:pPr>
        <w:ind w:left="2552" w:hanging="284"/>
      </w:pPr>
      <w:rPr>
        <w:rFonts w:hint="default"/>
      </w:rPr>
    </w:lvl>
  </w:abstractNum>
  <w:abstractNum w:abstractNumId="24" w15:restartNumberingAfterBreak="0">
    <w:nsid w:val="67736C27"/>
    <w:multiLevelType w:val="hybridMultilevel"/>
    <w:tmpl w:val="E4DA22FC"/>
    <w:lvl w:ilvl="0" w:tplc="04070001">
      <w:start w:val="1"/>
      <w:numFmt w:val="bullet"/>
      <w:lvlText w:val=""/>
      <w:lvlJc w:val="left"/>
      <w:pPr>
        <w:ind w:left="618" w:hanging="360"/>
      </w:pPr>
      <w:rPr>
        <w:rFonts w:ascii="Symbol" w:hAnsi="Symbo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25" w15:restartNumberingAfterBreak="0">
    <w:nsid w:val="68002385"/>
    <w:multiLevelType w:val="hybridMultilevel"/>
    <w:tmpl w:val="A3C075DA"/>
    <w:lvl w:ilvl="0" w:tplc="BDF0261C">
      <w:start w:val="1"/>
      <w:numFmt w:val="bullet"/>
      <w:lvlText w:val=""/>
      <w:lvlJc w:val="left"/>
      <w:pPr>
        <w:ind w:left="426" w:hanging="284"/>
      </w:pPr>
      <w:rPr>
        <w:rFonts w:ascii="Symbol" w:eastAsia="Symbol" w:hAnsi="Symbol" w:hint="default"/>
        <w:sz w:val="21"/>
        <w:szCs w:val="21"/>
      </w:rPr>
    </w:lvl>
    <w:lvl w:ilvl="1" w:tplc="67886CCC">
      <w:start w:val="1"/>
      <w:numFmt w:val="bullet"/>
      <w:lvlText w:val="•"/>
      <w:lvlJc w:val="left"/>
      <w:pPr>
        <w:ind w:left="692" w:hanging="284"/>
      </w:pPr>
      <w:rPr>
        <w:rFonts w:hint="default"/>
      </w:rPr>
    </w:lvl>
    <w:lvl w:ilvl="2" w:tplc="69929F34">
      <w:start w:val="1"/>
      <w:numFmt w:val="bullet"/>
      <w:lvlText w:val="•"/>
      <w:lvlJc w:val="left"/>
      <w:pPr>
        <w:ind w:left="957" w:hanging="284"/>
      </w:pPr>
      <w:rPr>
        <w:rFonts w:hint="default"/>
      </w:rPr>
    </w:lvl>
    <w:lvl w:ilvl="3" w:tplc="3C8422BC">
      <w:start w:val="1"/>
      <w:numFmt w:val="bullet"/>
      <w:lvlText w:val="•"/>
      <w:lvlJc w:val="left"/>
      <w:pPr>
        <w:ind w:left="1223" w:hanging="284"/>
      </w:pPr>
      <w:rPr>
        <w:rFonts w:hint="default"/>
      </w:rPr>
    </w:lvl>
    <w:lvl w:ilvl="4" w:tplc="F130568A">
      <w:start w:val="1"/>
      <w:numFmt w:val="bullet"/>
      <w:lvlText w:val="•"/>
      <w:lvlJc w:val="left"/>
      <w:pPr>
        <w:ind w:left="1489" w:hanging="284"/>
      </w:pPr>
      <w:rPr>
        <w:rFonts w:hint="default"/>
      </w:rPr>
    </w:lvl>
    <w:lvl w:ilvl="5" w:tplc="50DEDB90">
      <w:start w:val="1"/>
      <w:numFmt w:val="bullet"/>
      <w:lvlText w:val="•"/>
      <w:lvlJc w:val="left"/>
      <w:pPr>
        <w:ind w:left="1755" w:hanging="284"/>
      </w:pPr>
      <w:rPr>
        <w:rFonts w:hint="default"/>
      </w:rPr>
    </w:lvl>
    <w:lvl w:ilvl="6" w:tplc="E5B4F132">
      <w:start w:val="1"/>
      <w:numFmt w:val="bullet"/>
      <w:lvlText w:val="•"/>
      <w:lvlJc w:val="left"/>
      <w:pPr>
        <w:ind w:left="2021" w:hanging="284"/>
      </w:pPr>
      <w:rPr>
        <w:rFonts w:hint="default"/>
      </w:rPr>
    </w:lvl>
    <w:lvl w:ilvl="7" w:tplc="D3CA7D24">
      <w:start w:val="1"/>
      <w:numFmt w:val="bullet"/>
      <w:lvlText w:val="•"/>
      <w:lvlJc w:val="left"/>
      <w:pPr>
        <w:ind w:left="2286" w:hanging="284"/>
      </w:pPr>
      <w:rPr>
        <w:rFonts w:hint="default"/>
      </w:rPr>
    </w:lvl>
    <w:lvl w:ilvl="8" w:tplc="40240678">
      <w:start w:val="1"/>
      <w:numFmt w:val="bullet"/>
      <w:lvlText w:val="•"/>
      <w:lvlJc w:val="left"/>
      <w:pPr>
        <w:ind w:left="2552" w:hanging="284"/>
      </w:pPr>
      <w:rPr>
        <w:rFonts w:hint="default"/>
      </w:rPr>
    </w:lvl>
  </w:abstractNum>
  <w:abstractNum w:abstractNumId="26" w15:restartNumberingAfterBreak="0">
    <w:nsid w:val="6D866DD5"/>
    <w:multiLevelType w:val="hybridMultilevel"/>
    <w:tmpl w:val="9C0AA5DE"/>
    <w:lvl w:ilvl="0" w:tplc="C2C248DC">
      <w:start w:val="1"/>
      <w:numFmt w:val="bullet"/>
      <w:lvlText w:val=""/>
      <w:lvlJc w:val="left"/>
      <w:pPr>
        <w:ind w:left="426" w:hanging="284"/>
      </w:pPr>
      <w:rPr>
        <w:rFonts w:ascii="Symbol" w:eastAsia="Symbol" w:hAnsi="Symbol" w:hint="default"/>
        <w:sz w:val="21"/>
        <w:szCs w:val="21"/>
      </w:rPr>
    </w:lvl>
    <w:lvl w:ilvl="1" w:tplc="6D98DD48">
      <w:start w:val="1"/>
      <w:numFmt w:val="bullet"/>
      <w:lvlText w:val="•"/>
      <w:lvlJc w:val="left"/>
      <w:pPr>
        <w:ind w:left="692" w:hanging="284"/>
      </w:pPr>
      <w:rPr>
        <w:rFonts w:hint="default"/>
      </w:rPr>
    </w:lvl>
    <w:lvl w:ilvl="2" w:tplc="C134A056">
      <w:start w:val="1"/>
      <w:numFmt w:val="bullet"/>
      <w:lvlText w:val="•"/>
      <w:lvlJc w:val="left"/>
      <w:pPr>
        <w:ind w:left="957" w:hanging="284"/>
      </w:pPr>
      <w:rPr>
        <w:rFonts w:hint="default"/>
      </w:rPr>
    </w:lvl>
    <w:lvl w:ilvl="3" w:tplc="8DBE1E78">
      <w:start w:val="1"/>
      <w:numFmt w:val="bullet"/>
      <w:lvlText w:val="•"/>
      <w:lvlJc w:val="left"/>
      <w:pPr>
        <w:ind w:left="1223" w:hanging="284"/>
      </w:pPr>
      <w:rPr>
        <w:rFonts w:hint="default"/>
      </w:rPr>
    </w:lvl>
    <w:lvl w:ilvl="4" w:tplc="44CCBB7C">
      <w:start w:val="1"/>
      <w:numFmt w:val="bullet"/>
      <w:lvlText w:val="•"/>
      <w:lvlJc w:val="left"/>
      <w:pPr>
        <w:ind w:left="1489" w:hanging="284"/>
      </w:pPr>
      <w:rPr>
        <w:rFonts w:hint="default"/>
      </w:rPr>
    </w:lvl>
    <w:lvl w:ilvl="5" w:tplc="FEB03AC6">
      <w:start w:val="1"/>
      <w:numFmt w:val="bullet"/>
      <w:lvlText w:val="•"/>
      <w:lvlJc w:val="left"/>
      <w:pPr>
        <w:ind w:left="1755" w:hanging="284"/>
      </w:pPr>
      <w:rPr>
        <w:rFonts w:hint="default"/>
      </w:rPr>
    </w:lvl>
    <w:lvl w:ilvl="6" w:tplc="3CE69108">
      <w:start w:val="1"/>
      <w:numFmt w:val="bullet"/>
      <w:lvlText w:val="•"/>
      <w:lvlJc w:val="left"/>
      <w:pPr>
        <w:ind w:left="2021" w:hanging="284"/>
      </w:pPr>
      <w:rPr>
        <w:rFonts w:hint="default"/>
      </w:rPr>
    </w:lvl>
    <w:lvl w:ilvl="7" w:tplc="6116EEB8">
      <w:start w:val="1"/>
      <w:numFmt w:val="bullet"/>
      <w:lvlText w:val="•"/>
      <w:lvlJc w:val="left"/>
      <w:pPr>
        <w:ind w:left="2286" w:hanging="284"/>
      </w:pPr>
      <w:rPr>
        <w:rFonts w:hint="default"/>
      </w:rPr>
    </w:lvl>
    <w:lvl w:ilvl="8" w:tplc="C36236C4">
      <w:start w:val="1"/>
      <w:numFmt w:val="bullet"/>
      <w:lvlText w:val="•"/>
      <w:lvlJc w:val="left"/>
      <w:pPr>
        <w:ind w:left="2552" w:hanging="284"/>
      </w:pPr>
      <w:rPr>
        <w:rFonts w:hint="default"/>
      </w:rPr>
    </w:lvl>
  </w:abstractNum>
  <w:abstractNum w:abstractNumId="27" w15:restartNumberingAfterBreak="0">
    <w:nsid w:val="79157D86"/>
    <w:multiLevelType w:val="hybridMultilevel"/>
    <w:tmpl w:val="97066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1B5E1B"/>
    <w:multiLevelType w:val="hybridMultilevel"/>
    <w:tmpl w:val="D408EE06"/>
    <w:lvl w:ilvl="0" w:tplc="229E82DE">
      <w:start w:val="1"/>
      <w:numFmt w:val="bullet"/>
      <w:lvlText w:val=""/>
      <w:lvlJc w:val="left"/>
      <w:pPr>
        <w:ind w:left="426" w:hanging="284"/>
      </w:pPr>
      <w:rPr>
        <w:rFonts w:ascii="Symbol" w:eastAsia="Symbol" w:hAnsi="Symbol" w:hint="default"/>
        <w:sz w:val="21"/>
        <w:szCs w:val="21"/>
      </w:rPr>
    </w:lvl>
    <w:lvl w:ilvl="1" w:tplc="0478EF1C">
      <w:start w:val="1"/>
      <w:numFmt w:val="bullet"/>
      <w:lvlText w:val="•"/>
      <w:lvlJc w:val="left"/>
      <w:pPr>
        <w:ind w:left="692" w:hanging="284"/>
      </w:pPr>
      <w:rPr>
        <w:rFonts w:hint="default"/>
      </w:rPr>
    </w:lvl>
    <w:lvl w:ilvl="2" w:tplc="C3D43AAE">
      <w:start w:val="1"/>
      <w:numFmt w:val="bullet"/>
      <w:lvlText w:val="•"/>
      <w:lvlJc w:val="left"/>
      <w:pPr>
        <w:ind w:left="957" w:hanging="284"/>
      </w:pPr>
      <w:rPr>
        <w:rFonts w:hint="default"/>
      </w:rPr>
    </w:lvl>
    <w:lvl w:ilvl="3" w:tplc="729C3024">
      <w:start w:val="1"/>
      <w:numFmt w:val="bullet"/>
      <w:lvlText w:val="•"/>
      <w:lvlJc w:val="left"/>
      <w:pPr>
        <w:ind w:left="1223" w:hanging="284"/>
      </w:pPr>
      <w:rPr>
        <w:rFonts w:hint="default"/>
      </w:rPr>
    </w:lvl>
    <w:lvl w:ilvl="4" w:tplc="31DC4A46">
      <w:start w:val="1"/>
      <w:numFmt w:val="bullet"/>
      <w:lvlText w:val="•"/>
      <w:lvlJc w:val="left"/>
      <w:pPr>
        <w:ind w:left="1489" w:hanging="284"/>
      </w:pPr>
      <w:rPr>
        <w:rFonts w:hint="default"/>
      </w:rPr>
    </w:lvl>
    <w:lvl w:ilvl="5" w:tplc="E640ABF0">
      <w:start w:val="1"/>
      <w:numFmt w:val="bullet"/>
      <w:lvlText w:val="•"/>
      <w:lvlJc w:val="left"/>
      <w:pPr>
        <w:ind w:left="1755" w:hanging="284"/>
      </w:pPr>
      <w:rPr>
        <w:rFonts w:hint="default"/>
      </w:rPr>
    </w:lvl>
    <w:lvl w:ilvl="6" w:tplc="A7AE60E8">
      <w:start w:val="1"/>
      <w:numFmt w:val="bullet"/>
      <w:lvlText w:val="•"/>
      <w:lvlJc w:val="left"/>
      <w:pPr>
        <w:ind w:left="2021" w:hanging="284"/>
      </w:pPr>
      <w:rPr>
        <w:rFonts w:hint="default"/>
      </w:rPr>
    </w:lvl>
    <w:lvl w:ilvl="7" w:tplc="FEF45F9C">
      <w:start w:val="1"/>
      <w:numFmt w:val="bullet"/>
      <w:lvlText w:val="•"/>
      <w:lvlJc w:val="left"/>
      <w:pPr>
        <w:ind w:left="2286" w:hanging="284"/>
      </w:pPr>
      <w:rPr>
        <w:rFonts w:hint="default"/>
      </w:rPr>
    </w:lvl>
    <w:lvl w:ilvl="8" w:tplc="6F467464">
      <w:start w:val="1"/>
      <w:numFmt w:val="bullet"/>
      <w:lvlText w:val="•"/>
      <w:lvlJc w:val="left"/>
      <w:pPr>
        <w:ind w:left="2552" w:hanging="284"/>
      </w:pPr>
      <w:rPr>
        <w:rFonts w:hint="default"/>
      </w:rPr>
    </w:lvl>
  </w:abstractNum>
  <w:num w:numId="1" w16cid:durableId="405031759">
    <w:abstractNumId w:val="17"/>
  </w:num>
  <w:num w:numId="2" w16cid:durableId="761534226">
    <w:abstractNumId w:val="16"/>
  </w:num>
  <w:num w:numId="3" w16cid:durableId="246352573">
    <w:abstractNumId w:val="1"/>
  </w:num>
  <w:num w:numId="4" w16cid:durableId="1910378446">
    <w:abstractNumId w:val="15"/>
  </w:num>
  <w:num w:numId="5" w16cid:durableId="1377778576">
    <w:abstractNumId w:val="13"/>
  </w:num>
  <w:num w:numId="6" w16cid:durableId="854270338">
    <w:abstractNumId w:val="4"/>
  </w:num>
  <w:num w:numId="7" w16cid:durableId="791940464">
    <w:abstractNumId w:val="6"/>
  </w:num>
  <w:num w:numId="8" w16cid:durableId="1395274674">
    <w:abstractNumId w:val="18"/>
  </w:num>
  <w:num w:numId="9" w16cid:durableId="1768967838">
    <w:abstractNumId w:val="11"/>
  </w:num>
  <w:num w:numId="10" w16cid:durableId="1332828621">
    <w:abstractNumId w:val="8"/>
  </w:num>
  <w:num w:numId="11" w16cid:durableId="1089304641">
    <w:abstractNumId w:val="27"/>
  </w:num>
  <w:num w:numId="12" w16cid:durableId="161555594">
    <w:abstractNumId w:val="3"/>
  </w:num>
  <w:num w:numId="13" w16cid:durableId="361394683">
    <w:abstractNumId w:val="5"/>
  </w:num>
  <w:num w:numId="14" w16cid:durableId="949821540">
    <w:abstractNumId w:val="24"/>
  </w:num>
  <w:num w:numId="15" w16cid:durableId="1588149792">
    <w:abstractNumId w:val="10"/>
  </w:num>
  <w:num w:numId="16" w16cid:durableId="491217253">
    <w:abstractNumId w:val="7"/>
  </w:num>
  <w:num w:numId="17" w16cid:durableId="1028028240">
    <w:abstractNumId w:val="20"/>
  </w:num>
  <w:num w:numId="18" w16cid:durableId="2112236232">
    <w:abstractNumId w:val="26"/>
  </w:num>
  <w:num w:numId="19" w16cid:durableId="1227062920">
    <w:abstractNumId w:val="0"/>
  </w:num>
  <w:num w:numId="20" w16cid:durableId="488789810">
    <w:abstractNumId w:val="23"/>
  </w:num>
  <w:num w:numId="21" w16cid:durableId="1325355935">
    <w:abstractNumId w:val="12"/>
  </w:num>
  <w:num w:numId="22" w16cid:durableId="1916431190">
    <w:abstractNumId w:val="21"/>
  </w:num>
  <w:num w:numId="23" w16cid:durableId="1647584005">
    <w:abstractNumId w:val="25"/>
  </w:num>
  <w:num w:numId="24" w16cid:durableId="1605458439">
    <w:abstractNumId w:val="22"/>
  </w:num>
  <w:num w:numId="25" w16cid:durableId="1069579583">
    <w:abstractNumId w:val="28"/>
  </w:num>
  <w:num w:numId="26" w16cid:durableId="1354913370">
    <w:abstractNumId w:val="2"/>
  </w:num>
  <w:num w:numId="27" w16cid:durableId="567156758">
    <w:abstractNumId w:val="9"/>
  </w:num>
  <w:num w:numId="28" w16cid:durableId="2090542964">
    <w:abstractNumId w:val="14"/>
  </w:num>
  <w:num w:numId="29" w16cid:durableId="4737654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B41"/>
    <w:rsid w:val="00006E73"/>
    <w:rsid w:val="000151A3"/>
    <w:rsid w:val="000429D7"/>
    <w:rsid w:val="000516FF"/>
    <w:rsid w:val="000520EF"/>
    <w:rsid w:val="0007052A"/>
    <w:rsid w:val="000754CC"/>
    <w:rsid w:val="000A0DEC"/>
    <w:rsid w:val="000C2873"/>
    <w:rsid w:val="000C52F7"/>
    <w:rsid w:val="000D685D"/>
    <w:rsid w:val="000E156B"/>
    <w:rsid w:val="00146B3B"/>
    <w:rsid w:val="001530FC"/>
    <w:rsid w:val="00154850"/>
    <w:rsid w:val="00156127"/>
    <w:rsid w:val="00161321"/>
    <w:rsid w:val="00165A88"/>
    <w:rsid w:val="0017122F"/>
    <w:rsid w:val="00194E34"/>
    <w:rsid w:val="001E62E5"/>
    <w:rsid w:val="001E7715"/>
    <w:rsid w:val="001F5FAB"/>
    <w:rsid w:val="001F61FF"/>
    <w:rsid w:val="002067AA"/>
    <w:rsid w:val="0022454E"/>
    <w:rsid w:val="00226003"/>
    <w:rsid w:val="00230F74"/>
    <w:rsid w:val="00257041"/>
    <w:rsid w:val="00273946"/>
    <w:rsid w:val="002E5021"/>
    <w:rsid w:val="002E75BA"/>
    <w:rsid w:val="002F68AB"/>
    <w:rsid w:val="00325590"/>
    <w:rsid w:val="003279BE"/>
    <w:rsid w:val="00332FA6"/>
    <w:rsid w:val="00336127"/>
    <w:rsid w:val="0036255A"/>
    <w:rsid w:val="003A2ACF"/>
    <w:rsid w:val="003A2F25"/>
    <w:rsid w:val="003D0551"/>
    <w:rsid w:val="003D5BDA"/>
    <w:rsid w:val="003E1511"/>
    <w:rsid w:val="00416AFD"/>
    <w:rsid w:val="00416E43"/>
    <w:rsid w:val="00437B25"/>
    <w:rsid w:val="00443E51"/>
    <w:rsid w:val="00453453"/>
    <w:rsid w:val="00470535"/>
    <w:rsid w:val="004738DA"/>
    <w:rsid w:val="00487788"/>
    <w:rsid w:val="004A7D7B"/>
    <w:rsid w:val="004C4845"/>
    <w:rsid w:val="004D565C"/>
    <w:rsid w:val="004E7857"/>
    <w:rsid w:val="004F2C48"/>
    <w:rsid w:val="00560B06"/>
    <w:rsid w:val="00561B08"/>
    <w:rsid w:val="00563103"/>
    <w:rsid w:val="005858CF"/>
    <w:rsid w:val="005C63BB"/>
    <w:rsid w:val="005C7165"/>
    <w:rsid w:val="005F19D7"/>
    <w:rsid w:val="005F2564"/>
    <w:rsid w:val="006005FD"/>
    <w:rsid w:val="006200A6"/>
    <w:rsid w:val="006662EB"/>
    <w:rsid w:val="006C1A6F"/>
    <w:rsid w:val="006C7D2B"/>
    <w:rsid w:val="006D46F1"/>
    <w:rsid w:val="007409EF"/>
    <w:rsid w:val="00750B25"/>
    <w:rsid w:val="007718E3"/>
    <w:rsid w:val="00771F96"/>
    <w:rsid w:val="007A3EEB"/>
    <w:rsid w:val="007F1174"/>
    <w:rsid w:val="007F25DC"/>
    <w:rsid w:val="007F4A46"/>
    <w:rsid w:val="00836869"/>
    <w:rsid w:val="00856C21"/>
    <w:rsid w:val="0087591C"/>
    <w:rsid w:val="008A2E75"/>
    <w:rsid w:val="008A5F3A"/>
    <w:rsid w:val="008B3046"/>
    <w:rsid w:val="008C5D9C"/>
    <w:rsid w:val="008E2CF7"/>
    <w:rsid w:val="00901F96"/>
    <w:rsid w:val="0091330C"/>
    <w:rsid w:val="00913F9E"/>
    <w:rsid w:val="00963494"/>
    <w:rsid w:val="0096490C"/>
    <w:rsid w:val="00967611"/>
    <w:rsid w:val="00987695"/>
    <w:rsid w:val="0099037E"/>
    <w:rsid w:val="009B33FD"/>
    <w:rsid w:val="009B6F25"/>
    <w:rsid w:val="009C046B"/>
    <w:rsid w:val="009E36F0"/>
    <w:rsid w:val="009E3B90"/>
    <w:rsid w:val="009E6C45"/>
    <w:rsid w:val="009E762C"/>
    <w:rsid w:val="00A02634"/>
    <w:rsid w:val="00A122A1"/>
    <w:rsid w:val="00A16973"/>
    <w:rsid w:val="00A203B7"/>
    <w:rsid w:val="00A3191E"/>
    <w:rsid w:val="00A42915"/>
    <w:rsid w:val="00AA7030"/>
    <w:rsid w:val="00AB2C8F"/>
    <w:rsid w:val="00AB3F1B"/>
    <w:rsid w:val="00AC11CE"/>
    <w:rsid w:val="00AC609C"/>
    <w:rsid w:val="00AF7164"/>
    <w:rsid w:val="00B00B58"/>
    <w:rsid w:val="00B148B8"/>
    <w:rsid w:val="00B151A3"/>
    <w:rsid w:val="00B50087"/>
    <w:rsid w:val="00B51B41"/>
    <w:rsid w:val="00B53A06"/>
    <w:rsid w:val="00B8451A"/>
    <w:rsid w:val="00BA2A2D"/>
    <w:rsid w:val="00BC0100"/>
    <w:rsid w:val="00BC4BAB"/>
    <w:rsid w:val="00C054B0"/>
    <w:rsid w:val="00C231DA"/>
    <w:rsid w:val="00C5526F"/>
    <w:rsid w:val="00C65A0B"/>
    <w:rsid w:val="00C705CF"/>
    <w:rsid w:val="00C81512"/>
    <w:rsid w:val="00C9080B"/>
    <w:rsid w:val="00C91B0B"/>
    <w:rsid w:val="00CB3230"/>
    <w:rsid w:val="00CC709A"/>
    <w:rsid w:val="00CE025B"/>
    <w:rsid w:val="00CF2275"/>
    <w:rsid w:val="00D11E7E"/>
    <w:rsid w:val="00D20389"/>
    <w:rsid w:val="00D5622F"/>
    <w:rsid w:val="00D64C17"/>
    <w:rsid w:val="00D73F38"/>
    <w:rsid w:val="00D7484A"/>
    <w:rsid w:val="00D7559E"/>
    <w:rsid w:val="00D9248D"/>
    <w:rsid w:val="00D944BB"/>
    <w:rsid w:val="00DC5E6D"/>
    <w:rsid w:val="00E07952"/>
    <w:rsid w:val="00E10B33"/>
    <w:rsid w:val="00E234D5"/>
    <w:rsid w:val="00E508B5"/>
    <w:rsid w:val="00E60A47"/>
    <w:rsid w:val="00E77D68"/>
    <w:rsid w:val="00E917D4"/>
    <w:rsid w:val="00EC66A2"/>
    <w:rsid w:val="00ED05A9"/>
    <w:rsid w:val="00EE5C84"/>
    <w:rsid w:val="00EF0656"/>
    <w:rsid w:val="00EF6092"/>
    <w:rsid w:val="00F0384A"/>
    <w:rsid w:val="00F06A4F"/>
    <w:rsid w:val="00F12A1D"/>
    <w:rsid w:val="00F16480"/>
    <w:rsid w:val="00F256DE"/>
    <w:rsid w:val="00F3696E"/>
    <w:rsid w:val="00F44035"/>
    <w:rsid w:val="00F5271A"/>
    <w:rsid w:val="00F77925"/>
    <w:rsid w:val="00F82A9D"/>
    <w:rsid w:val="00F975EE"/>
    <w:rsid w:val="00FC2AE2"/>
    <w:rsid w:val="00FD70AA"/>
    <w:rsid w:val="00FD7B6D"/>
    <w:rsid w:val="00FE33B4"/>
  </w:rsids>
  <m:mathPr>
    <m:mathFont m:val="Cambria Math"/>
    <m:brkBin m:val="before"/>
    <m:brkBinSub m:val="--"/>
    <m:smallFrac m:val="0"/>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DDA684"/>
  <w15:docId w15:val="{13033BFF-31D2-4648-8B9B-548C13AA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416E4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1697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B4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51B41"/>
    <w:rPr>
      <w:sz w:val="18"/>
      <w:szCs w:val="18"/>
    </w:rPr>
  </w:style>
  <w:style w:type="paragraph" w:styleId="Footer">
    <w:name w:val="footer"/>
    <w:basedOn w:val="Normal"/>
    <w:link w:val="FooterChar"/>
    <w:uiPriority w:val="99"/>
    <w:unhideWhenUsed/>
    <w:rsid w:val="00B51B4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51B41"/>
    <w:rPr>
      <w:sz w:val="18"/>
      <w:szCs w:val="18"/>
    </w:rPr>
  </w:style>
  <w:style w:type="paragraph" w:styleId="BalloonText">
    <w:name w:val="Balloon Text"/>
    <w:basedOn w:val="Normal"/>
    <w:link w:val="BalloonTextChar"/>
    <w:uiPriority w:val="99"/>
    <w:semiHidden/>
    <w:unhideWhenUsed/>
    <w:rsid w:val="00B51B41"/>
    <w:rPr>
      <w:sz w:val="18"/>
      <w:szCs w:val="18"/>
    </w:rPr>
  </w:style>
  <w:style w:type="character" w:customStyle="1" w:styleId="BalloonTextChar">
    <w:name w:val="Balloon Text Char"/>
    <w:basedOn w:val="DefaultParagraphFont"/>
    <w:link w:val="BalloonText"/>
    <w:uiPriority w:val="99"/>
    <w:semiHidden/>
    <w:rsid w:val="00B51B41"/>
    <w:rPr>
      <w:sz w:val="18"/>
      <w:szCs w:val="18"/>
    </w:rPr>
  </w:style>
  <w:style w:type="paragraph" w:customStyle="1" w:styleId="new-font1">
    <w:name w:val="new-font1"/>
    <w:basedOn w:val="Normal"/>
    <w:rsid w:val="00416E43"/>
    <w:pPr>
      <w:widowControl/>
      <w:spacing w:before="100" w:beforeAutospacing="1" w:after="100" w:afterAutospacing="1"/>
      <w:jc w:val="left"/>
    </w:pPr>
    <w:rPr>
      <w:rFonts w:ascii="Times New Roman" w:eastAsia="Times New Roman" w:hAnsi="Times New Roman" w:cs="Times New Roman"/>
      <w:kern w:val="0"/>
      <w:sz w:val="24"/>
      <w:szCs w:val="24"/>
    </w:rPr>
  </w:style>
  <w:style w:type="paragraph" w:customStyle="1" w:styleId="new-title2">
    <w:name w:val="new-title2"/>
    <w:basedOn w:val="Normal"/>
    <w:rsid w:val="00416E43"/>
    <w:pPr>
      <w:widowControl/>
      <w:spacing w:before="100" w:beforeAutospacing="1" w:after="100" w:afterAutospacing="1"/>
      <w:jc w:val="left"/>
    </w:pPr>
    <w:rPr>
      <w:rFonts w:ascii="Times New Roman" w:eastAsia="Times New Roman" w:hAnsi="Times New Roman" w:cs="Times New Roman"/>
      <w:kern w:val="0"/>
      <w:sz w:val="24"/>
      <w:szCs w:val="24"/>
    </w:rPr>
  </w:style>
  <w:style w:type="paragraph" w:customStyle="1" w:styleId="newshowtime">
    <w:name w:val="new_showtime"/>
    <w:basedOn w:val="Normal"/>
    <w:rsid w:val="00416E43"/>
    <w:pPr>
      <w:widowControl/>
      <w:spacing w:before="100" w:beforeAutospacing="1" w:after="100" w:afterAutospacing="1"/>
      <w:jc w:val="left"/>
    </w:pPr>
    <w:rPr>
      <w:rFonts w:ascii="Times New Roman" w:eastAsia="Times New Roman" w:hAnsi="Times New Roman" w:cs="Times New Roman"/>
      <w:kern w:val="0"/>
      <w:sz w:val="24"/>
      <w:szCs w:val="24"/>
    </w:rPr>
  </w:style>
  <w:style w:type="paragraph" w:styleId="NormalWeb">
    <w:name w:val="Normal (Web)"/>
    <w:basedOn w:val="Normal"/>
    <w:uiPriority w:val="99"/>
    <w:semiHidden/>
    <w:unhideWhenUsed/>
    <w:rsid w:val="00416E43"/>
    <w:pPr>
      <w:widowControl/>
      <w:spacing w:before="100" w:beforeAutospacing="1" w:after="100" w:afterAutospacing="1"/>
      <w:jc w:val="left"/>
    </w:pPr>
    <w:rPr>
      <w:rFonts w:ascii="Times New Roman" w:eastAsia="Times New Roman" w:hAnsi="Times New Roman" w:cs="Times New Roman"/>
      <w:kern w:val="0"/>
      <w:sz w:val="24"/>
      <w:szCs w:val="24"/>
    </w:rPr>
  </w:style>
  <w:style w:type="character" w:styleId="Strong">
    <w:name w:val="Strong"/>
    <w:basedOn w:val="DefaultParagraphFont"/>
    <w:uiPriority w:val="22"/>
    <w:qFormat/>
    <w:rsid w:val="00416E43"/>
    <w:rPr>
      <w:b/>
      <w:bCs/>
    </w:rPr>
  </w:style>
  <w:style w:type="character" w:styleId="Emphasis">
    <w:name w:val="Emphasis"/>
    <w:basedOn w:val="DefaultParagraphFont"/>
    <w:uiPriority w:val="20"/>
    <w:qFormat/>
    <w:rsid w:val="00416E43"/>
    <w:rPr>
      <w:i/>
      <w:iCs/>
    </w:rPr>
  </w:style>
  <w:style w:type="character" w:customStyle="1" w:styleId="Heading1Char">
    <w:name w:val="Heading 1 Char"/>
    <w:basedOn w:val="DefaultParagraphFont"/>
    <w:link w:val="Heading1"/>
    <w:uiPriority w:val="9"/>
    <w:rsid w:val="00416E4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A16973"/>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0C52F7"/>
    <w:rPr>
      <w:color w:val="0563C1"/>
      <w:u w:val="single"/>
    </w:rPr>
  </w:style>
  <w:style w:type="paragraph" w:styleId="ListParagraph">
    <w:name w:val="List Paragraph"/>
    <w:basedOn w:val="Normal"/>
    <w:uiPriority w:val="1"/>
    <w:qFormat/>
    <w:rsid w:val="000C52F7"/>
    <w:pPr>
      <w:widowControl/>
      <w:spacing w:before="100" w:beforeAutospacing="1" w:after="100" w:afterAutospacing="1"/>
      <w:jc w:val="left"/>
    </w:pPr>
    <w:rPr>
      <w:rFonts w:ascii="Times New Roman" w:eastAsia="Times New Roman" w:hAnsi="Times New Roman" w:cs="Times New Roman"/>
      <w:kern w:val="0"/>
      <w:sz w:val="24"/>
      <w:szCs w:val="24"/>
    </w:rPr>
  </w:style>
  <w:style w:type="paragraph" w:styleId="BodyText">
    <w:name w:val="Body Text"/>
    <w:basedOn w:val="Normal"/>
    <w:link w:val="BodyTextChar"/>
    <w:uiPriority w:val="1"/>
    <w:qFormat/>
    <w:rsid w:val="00F12A1D"/>
    <w:pPr>
      <w:autoSpaceDE w:val="0"/>
      <w:autoSpaceDN w:val="0"/>
      <w:adjustRightInd w:val="0"/>
      <w:ind w:left="100"/>
      <w:jc w:val="left"/>
    </w:pPr>
    <w:rPr>
      <w:rFonts w:ascii="Cambria" w:eastAsia="FangSong" w:hAnsi="Cambria" w:cs="Cambria"/>
      <w:kern w:val="0"/>
      <w:sz w:val="24"/>
      <w:szCs w:val="24"/>
    </w:rPr>
  </w:style>
  <w:style w:type="character" w:customStyle="1" w:styleId="BodyTextChar">
    <w:name w:val="Body Text Char"/>
    <w:basedOn w:val="DefaultParagraphFont"/>
    <w:link w:val="BodyText"/>
    <w:uiPriority w:val="99"/>
    <w:rsid w:val="00F12A1D"/>
    <w:rPr>
      <w:rFonts w:ascii="Cambria" w:eastAsia="FangSong" w:hAnsi="Cambria" w:cs="Cambria"/>
      <w:kern w:val="0"/>
      <w:sz w:val="24"/>
      <w:szCs w:val="24"/>
    </w:rPr>
  </w:style>
  <w:style w:type="paragraph" w:styleId="Title">
    <w:name w:val="Title"/>
    <w:basedOn w:val="Normal"/>
    <w:link w:val="TitleChar"/>
    <w:qFormat/>
    <w:rsid w:val="0022454E"/>
    <w:pPr>
      <w:jc w:val="center"/>
    </w:pPr>
    <w:rPr>
      <w:rFonts w:ascii="Arial" w:eastAsia="SimSun" w:hAnsi="Arial" w:cs="Arial"/>
      <w:b/>
      <w:bCs/>
      <w:sz w:val="32"/>
      <w:szCs w:val="24"/>
    </w:rPr>
  </w:style>
  <w:style w:type="character" w:customStyle="1" w:styleId="TitleChar">
    <w:name w:val="Title Char"/>
    <w:basedOn w:val="DefaultParagraphFont"/>
    <w:link w:val="Title"/>
    <w:rsid w:val="0022454E"/>
    <w:rPr>
      <w:rFonts w:ascii="Arial" w:eastAsia="SimSun" w:hAnsi="Arial" w:cs="Arial"/>
      <w:b/>
      <w:bCs/>
      <w:sz w:val="32"/>
      <w:szCs w:val="24"/>
    </w:rPr>
  </w:style>
  <w:style w:type="paragraph" w:customStyle="1" w:styleId="TableParagraph">
    <w:name w:val="Table Paragraph"/>
    <w:basedOn w:val="Normal"/>
    <w:uiPriority w:val="1"/>
    <w:qFormat/>
    <w:rsid w:val="000E156B"/>
    <w:pPr>
      <w:jc w:val="left"/>
    </w:pPr>
    <w:rPr>
      <w:rFonts w:eastAsiaTheme="minorHAnsi"/>
      <w:kern w:val="0"/>
      <w:sz w:val="22"/>
      <w:lang w:eastAsia="en-US"/>
    </w:rPr>
  </w:style>
  <w:style w:type="character" w:styleId="UnresolvedMention">
    <w:name w:val="Unresolved Mention"/>
    <w:basedOn w:val="DefaultParagraphFont"/>
    <w:uiPriority w:val="99"/>
    <w:semiHidden/>
    <w:unhideWhenUsed/>
    <w:rsid w:val="00771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87915">
      <w:bodyDiv w:val="1"/>
      <w:marLeft w:val="0"/>
      <w:marRight w:val="0"/>
      <w:marTop w:val="0"/>
      <w:marBottom w:val="0"/>
      <w:divBdr>
        <w:top w:val="none" w:sz="0" w:space="0" w:color="auto"/>
        <w:left w:val="none" w:sz="0" w:space="0" w:color="auto"/>
        <w:bottom w:val="none" w:sz="0" w:space="0" w:color="auto"/>
        <w:right w:val="none" w:sz="0" w:space="0" w:color="auto"/>
      </w:divBdr>
    </w:div>
    <w:div w:id="111754025">
      <w:bodyDiv w:val="1"/>
      <w:marLeft w:val="0"/>
      <w:marRight w:val="0"/>
      <w:marTop w:val="0"/>
      <w:marBottom w:val="0"/>
      <w:divBdr>
        <w:top w:val="none" w:sz="0" w:space="0" w:color="auto"/>
        <w:left w:val="none" w:sz="0" w:space="0" w:color="auto"/>
        <w:bottom w:val="none" w:sz="0" w:space="0" w:color="auto"/>
        <w:right w:val="none" w:sz="0" w:space="0" w:color="auto"/>
      </w:divBdr>
      <w:divsChild>
        <w:div w:id="1196386915">
          <w:marLeft w:val="0"/>
          <w:marRight w:val="0"/>
          <w:marTop w:val="0"/>
          <w:marBottom w:val="0"/>
          <w:divBdr>
            <w:top w:val="none" w:sz="0" w:space="0" w:color="auto"/>
            <w:left w:val="none" w:sz="0" w:space="0" w:color="auto"/>
            <w:bottom w:val="none" w:sz="0" w:space="0" w:color="auto"/>
            <w:right w:val="none" w:sz="0" w:space="0" w:color="auto"/>
          </w:divBdr>
          <w:divsChild>
            <w:div w:id="185953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8774">
      <w:bodyDiv w:val="1"/>
      <w:marLeft w:val="0"/>
      <w:marRight w:val="0"/>
      <w:marTop w:val="0"/>
      <w:marBottom w:val="0"/>
      <w:divBdr>
        <w:top w:val="none" w:sz="0" w:space="0" w:color="auto"/>
        <w:left w:val="none" w:sz="0" w:space="0" w:color="auto"/>
        <w:bottom w:val="none" w:sz="0" w:space="0" w:color="auto"/>
        <w:right w:val="none" w:sz="0" w:space="0" w:color="auto"/>
      </w:divBdr>
    </w:div>
    <w:div w:id="205797562">
      <w:bodyDiv w:val="1"/>
      <w:marLeft w:val="0"/>
      <w:marRight w:val="0"/>
      <w:marTop w:val="0"/>
      <w:marBottom w:val="0"/>
      <w:divBdr>
        <w:top w:val="none" w:sz="0" w:space="0" w:color="auto"/>
        <w:left w:val="none" w:sz="0" w:space="0" w:color="auto"/>
        <w:bottom w:val="none" w:sz="0" w:space="0" w:color="auto"/>
        <w:right w:val="none" w:sz="0" w:space="0" w:color="auto"/>
      </w:divBdr>
    </w:div>
    <w:div w:id="222452237">
      <w:bodyDiv w:val="1"/>
      <w:marLeft w:val="0"/>
      <w:marRight w:val="0"/>
      <w:marTop w:val="0"/>
      <w:marBottom w:val="0"/>
      <w:divBdr>
        <w:top w:val="none" w:sz="0" w:space="0" w:color="auto"/>
        <w:left w:val="none" w:sz="0" w:space="0" w:color="auto"/>
        <w:bottom w:val="none" w:sz="0" w:space="0" w:color="auto"/>
        <w:right w:val="none" w:sz="0" w:space="0" w:color="auto"/>
      </w:divBdr>
    </w:div>
    <w:div w:id="312682120">
      <w:bodyDiv w:val="1"/>
      <w:marLeft w:val="0"/>
      <w:marRight w:val="0"/>
      <w:marTop w:val="0"/>
      <w:marBottom w:val="0"/>
      <w:divBdr>
        <w:top w:val="none" w:sz="0" w:space="0" w:color="auto"/>
        <w:left w:val="none" w:sz="0" w:space="0" w:color="auto"/>
        <w:bottom w:val="none" w:sz="0" w:space="0" w:color="auto"/>
        <w:right w:val="none" w:sz="0" w:space="0" w:color="auto"/>
      </w:divBdr>
      <w:divsChild>
        <w:div w:id="1956402866">
          <w:marLeft w:val="0"/>
          <w:marRight w:val="0"/>
          <w:marTop w:val="0"/>
          <w:marBottom w:val="0"/>
          <w:divBdr>
            <w:top w:val="none" w:sz="0" w:space="0" w:color="auto"/>
            <w:left w:val="none" w:sz="0" w:space="0" w:color="auto"/>
            <w:bottom w:val="none" w:sz="0" w:space="0" w:color="auto"/>
            <w:right w:val="none" w:sz="0" w:space="0" w:color="auto"/>
          </w:divBdr>
          <w:divsChild>
            <w:div w:id="67043344">
              <w:marLeft w:val="0"/>
              <w:marRight w:val="0"/>
              <w:marTop w:val="0"/>
              <w:marBottom w:val="0"/>
              <w:divBdr>
                <w:top w:val="none" w:sz="0" w:space="0" w:color="auto"/>
                <w:left w:val="none" w:sz="0" w:space="0" w:color="auto"/>
                <w:bottom w:val="none" w:sz="0" w:space="0" w:color="auto"/>
                <w:right w:val="none" w:sz="0" w:space="0" w:color="auto"/>
              </w:divBdr>
              <w:divsChild>
                <w:div w:id="453328253">
                  <w:marLeft w:val="0"/>
                  <w:marRight w:val="0"/>
                  <w:marTop w:val="0"/>
                  <w:marBottom w:val="0"/>
                  <w:divBdr>
                    <w:top w:val="none" w:sz="0" w:space="0" w:color="auto"/>
                    <w:left w:val="none" w:sz="0" w:space="0" w:color="auto"/>
                    <w:bottom w:val="none" w:sz="0" w:space="0" w:color="auto"/>
                    <w:right w:val="none" w:sz="0" w:space="0" w:color="auto"/>
                  </w:divBdr>
                  <w:divsChild>
                    <w:div w:id="8088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986897">
      <w:bodyDiv w:val="1"/>
      <w:marLeft w:val="0"/>
      <w:marRight w:val="0"/>
      <w:marTop w:val="0"/>
      <w:marBottom w:val="0"/>
      <w:divBdr>
        <w:top w:val="none" w:sz="0" w:space="0" w:color="auto"/>
        <w:left w:val="none" w:sz="0" w:space="0" w:color="auto"/>
        <w:bottom w:val="none" w:sz="0" w:space="0" w:color="auto"/>
        <w:right w:val="none" w:sz="0" w:space="0" w:color="auto"/>
      </w:divBdr>
    </w:div>
    <w:div w:id="396169672">
      <w:bodyDiv w:val="1"/>
      <w:marLeft w:val="0"/>
      <w:marRight w:val="0"/>
      <w:marTop w:val="0"/>
      <w:marBottom w:val="0"/>
      <w:divBdr>
        <w:top w:val="none" w:sz="0" w:space="0" w:color="auto"/>
        <w:left w:val="none" w:sz="0" w:space="0" w:color="auto"/>
        <w:bottom w:val="none" w:sz="0" w:space="0" w:color="auto"/>
        <w:right w:val="none" w:sz="0" w:space="0" w:color="auto"/>
      </w:divBdr>
      <w:divsChild>
        <w:div w:id="1067069020">
          <w:marLeft w:val="0"/>
          <w:marRight w:val="0"/>
          <w:marTop w:val="0"/>
          <w:marBottom w:val="0"/>
          <w:divBdr>
            <w:top w:val="none" w:sz="0" w:space="0" w:color="auto"/>
            <w:left w:val="none" w:sz="0" w:space="0" w:color="auto"/>
            <w:bottom w:val="none" w:sz="0" w:space="0" w:color="auto"/>
            <w:right w:val="none" w:sz="0" w:space="0" w:color="auto"/>
          </w:divBdr>
          <w:divsChild>
            <w:div w:id="395862855">
              <w:marLeft w:val="0"/>
              <w:marRight w:val="0"/>
              <w:marTop w:val="0"/>
              <w:marBottom w:val="0"/>
              <w:divBdr>
                <w:top w:val="none" w:sz="0" w:space="0" w:color="auto"/>
                <w:left w:val="none" w:sz="0" w:space="0" w:color="auto"/>
                <w:bottom w:val="none" w:sz="0" w:space="0" w:color="auto"/>
                <w:right w:val="none" w:sz="0" w:space="0" w:color="auto"/>
              </w:divBdr>
              <w:divsChild>
                <w:div w:id="45556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40357">
      <w:bodyDiv w:val="1"/>
      <w:marLeft w:val="0"/>
      <w:marRight w:val="0"/>
      <w:marTop w:val="0"/>
      <w:marBottom w:val="0"/>
      <w:divBdr>
        <w:top w:val="none" w:sz="0" w:space="0" w:color="auto"/>
        <w:left w:val="none" w:sz="0" w:space="0" w:color="auto"/>
        <w:bottom w:val="none" w:sz="0" w:space="0" w:color="auto"/>
        <w:right w:val="none" w:sz="0" w:space="0" w:color="auto"/>
      </w:divBdr>
    </w:div>
    <w:div w:id="604384086">
      <w:bodyDiv w:val="1"/>
      <w:marLeft w:val="0"/>
      <w:marRight w:val="0"/>
      <w:marTop w:val="0"/>
      <w:marBottom w:val="0"/>
      <w:divBdr>
        <w:top w:val="none" w:sz="0" w:space="0" w:color="auto"/>
        <w:left w:val="none" w:sz="0" w:space="0" w:color="auto"/>
        <w:bottom w:val="none" w:sz="0" w:space="0" w:color="auto"/>
        <w:right w:val="none" w:sz="0" w:space="0" w:color="auto"/>
      </w:divBdr>
    </w:div>
    <w:div w:id="606160060">
      <w:bodyDiv w:val="1"/>
      <w:marLeft w:val="0"/>
      <w:marRight w:val="0"/>
      <w:marTop w:val="0"/>
      <w:marBottom w:val="0"/>
      <w:divBdr>
        <w:top w:val="none" w:sz="0" w:space="0" w:color="auto"/>
        <w:left w:val="none" w:sz="0" w:space="0" w:color="auto"/>
        <w:bottom w:val="none" w:sz="0" w:space="0" w:color="auto"/>
        <w:right w:val="none" w:sz="0" w:space="0" w:color="auto"/>
      </w:divBdr>
    </w:div>
    <w:div w:id="619528908">
      <w:bodyDiv w:val="1"/>
      <w:marLeft w:val="0"/>
      <w:marRight w:val="0"/>
      <w:marTop w:val="0"/>
      <w:marBottom w:val="0"/>
      <w:divBdr>
        <w:top w:val="none" w:sz="0" w:space="0" w:color="auto"/>
        <w:left w:val="none" w:sz="0" w:space="0" w:color="auto"/>
        <w:bottom w:val="none" w:sz="0" w:space="0" w:color="auto"/>
        <w:right w:val="none" w:sz="0" w:space="0" w:color="auto"/>
      </w:divBdr>
      <w:divsChild>
        <w:div w:id="748574737">
          <w:marLeft w:val="0"/>
          <w:marRight w:val="0"/>
          <w:marTop w:val="0"/>
          <w:marBottom w:val="0"/>
          <w:divBdr>
            <w:top w:val="none" w:sz="0" w:space="0" w:color="auto"/>
            <w:left w:val="none" w:sz="0" w:space="0" w:color="auto"/>
            <w:bottom w:val="none" w:sz="0" w:space="0" w:color="auto"/>
            <w:right w:val="none" w:sz="0" w:space="0" w:color="auto"/>
          </w:divBdr>
          <w:divsChild>
            <w:div w:id="1103723913">
              <w:marLeft w:val="0"/>
              <w:marRight w:val="0"/>
              <w:marTop w:val="0"/>
              <w:marBottom w:val="0"/>
              <w:divBdr>
                <w:top w:val="none" w:sz="0" w:space="0" w:color="auto"/>
                <w:left w:val="none" w:sz="0" w:space="0" w:color="auto"/>
                <w:bottom w:val="none" w:sz="0" w:space="0" w:color="auto"/>
                <w:right w:val="none" w:sz="0" w:space="0" w:color="auto"/>
              </w:divBdr>
              <w:divsChild>
                <w:div w:id="1497573474">
                  <w:marLeft w:val="0"/>
                  <w:marRight w:val="0"/>
                  <w:marTop w:val="0"/>
                  <w:marBottom w:val="0"/>
                  <w:divBdr>
                    <w:top w:val="none" w:sz="0" w:space="0" w:color="auto"/>
                    <w:left w:val="none" w:sz="0" w:space="0" w:color="auto"/>
                    <w:bottom w:val="none" w:sz="0" w:space="0" w:color="auto"/>
                    <w:right w:val="none" w:sz="0" w:space="0" w:color="auto"/>
                  </w:divBdr>
                  <w:divsChild>
                    <w:div w:id="79105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83875">
      <w:bodyDiv w:val="1"/>
      <w:marLeft w:val="0"/>
      <w:marRight w:val="0"/>
      <w:marTop w:val="0"/>
      <w:marBottom w:val="0"/>
      <w:divBdr>
        <w:top w:val="none" w:sz="0" w:space="0" w:color="auto"/>
        <w:left w:val="none" w:sz="0" w:space="0" w:color="auto"/>
        <w:bottom w:val="none" w:sz="0" w:space="0" w:color="auto"/>
        <w:right w:val="none" w:sz="0" w:space="0" w:color="auto"/>
      </w:divBdr>
    </w:div>
    <w:div w:id="790133003">
      <w:bodyDiv w:val="1"/>
      <w:marLeft w:val="0"/>
      <w:marRight w:val="0"/>
      <w:marTop w:val="0"/>
      <w:marBottom w:val="0"/>
      <w:divBdr>
        <w:top w:val="none" w:sz="0" w:space="0" w:color="auto"/>
        <w:left w:val="none" w:sz="0" w:space="0" w:color="auto"/>
        <w:bottom w:val="none" w:sz="0" w:space="0" w:color="auto"/>
        <w:right w:val="none" w:sz="0" w:space="0" w:color="auto"/>
      </w:divBdr>
    </w:div>
    <w:div w:id="1021056612">
      <w:bodyDiv w:val="1"/>
      <w:marLeft w:val="0"/>
      <w:marRight w:val="0"/>
      <w:marTop w:val="0"/>
      <w:marBottom w:val="0"/>
      <w:divBdr>
        <w:top w:val="none" w:sz="0" w:space="0" w:color="auto"/>
        <w:left w:val="none" w:sz="0" w:space="0" w:color="auto"/>
        <w:bottom w:val="none" w:sz="0" w:space="0" w:color="auto"/>
        <w:right w:val="none" w:sz="0" w:space="0" w:color="auto"/>
      </w:divBdr>
    </w:div>
    <w:div w:id="1088767489">
      <w:bodyDiv w:val="1"/>
      <w:marLeft w:val="0"/>
      <w:marRight w:val="0"/>
      <w:marTop w:val="0"/>
      <w:marBottom w:val="0"/>
      <w:divBdr>
        <w:top w:val="none" w:sz="0" w:space="0" w:color="auto"/>
        <w:left w:val="none" w:sz="0" w:space="0" w:color="auto"/>
        <w:bottom w:val="none" w:sz="0" w:space="0" w:color="auto"/>
        <w:right w:val="none" w:sz="0" w:space="0" w:color="auto"/>
      </w:divBdr>
      <w:divsChild>
        <w:div w:id="1831671317">
          <w:marLeft w:val="0"/>
          <w:marRight w:val="0"/>
          <w:marTop w:val="0"/>
          <w:marBottom w:val="0"/>
          <w:divBdr>
            <w:top w:val="none" w:sz="0" w:space="0" w:color="auto"/>
            <w:left w:val="none" w:sz="0" w:space="0" w:color="auto"/>
            <w:bottom w:val="none" w:sz="0" w:space="0" w:color="auto"/>
            <w:right w:val="none" w:sz="0" w:space="0" w:color="auto"/>
          </w:divBdr>
          <w:divsChild>
            <w:div w:id="1939827072">
              <w:marLeft w:val="0"/>
              <w:marRight w:val="0"/>
              <w:marTop w:val="0"/>
              <w:marBottom w:val="0"/>
              <w:divBdr>
                <w:top w:val="none" w:sz="0" w:space="0" w:color="auto"/>
                <w:left w:val="none" w:sz="0" w:space="0" w:color="auto"/>
                <w:bottom w:val="none" w:sz="0" w:space="0" w:color="auto"/>
                <w:right w:val="none" w:sz="0" w:space="0" w:color="auto"/>
              </w:divBdr>
              <w:divsChild>
                <w:div w:id="680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040293">
      <w:bodyDiv w:val="1"/>
      <w:marLeft w:val="0"/>
      <w:marRight w:val="0"/>
      <w:marTop w:val="0"/>
      <w:marBottom w:val="0"/>
      <w:divBdr>
        <w:top w:val="none" w:sz="0" w:space="0" w:color="auto"/>
        <w:left w:val="none" w:sz="0" w:space="0" w:color="auto"/>
        <w:bottom w:val="none" w:sz="0" w:space="0" w:color="auto"/>
        <w:right w:val="none" w:sz="0" w:space="0" w:color="auto"/>
      </w:divBdr>
    </w:div>
    <w:div w:id="1126236536">
      <w:bodyDiv w:val="1"/>
      <w:marLeft w:val="0"/>
      <w:marRight w:val="0"/>
      <w:marTop w:val="0"/>
      <w:marBottom w:val="0"/>
      <w:divBdr>
        <w:top w:val="none" w:sz="0" w:space="0" w:color="auto"/>
        <w:left w:val="none" w:sz="0" w:space="0" w:color="auto"/>
        <w:bottom w:val="none" w:sz="0" w:space="0" w:color="auto"/>
        <w:right w:val="none" w:sz="0" w:space="0" w:color="auto"/>
      </w:divBdr>
    </w:div>
    <w:div w:id="1541166281">
      <w:bodyDiv w:val="1"/>
      <w:marLeft w:val="0"/>
      <w:marRight w:val="0"/>
      <w:marTop w:val="0"/>
      <w:marBottom w:val="0"/>
      <w:divBdr>
        <w:top w:val="none" w:sz="0" w:space="0" w:color="auto"/>
        <w:left w:val="none" w:sz="0" w:space="0" w:color="auto"/>
        <w:bottom w:val="none" w:sz="0" w:space="0" w:color="auto"/>
        <w:right w:val="none" w:sz="0" w:space="0" w:color="auto"/>
      </w:divBdr>
    </w:div>
    <w:div w:id="1546335532">
      <w:bodyDiv w:val="1"/>
      <w:marLeft w:val="0"/>
      <w:marRight w:val="0"/>
      <w:marTop w:val="0"/>
      <w:marBottom w:val="0"/>
      <w:divBdr>
        <w:top w:val="none" w:sz="0" w:space="0" w:color="auto"/>
        <w:left w:val="none" w:sz="0" w:space="0" w:color="auto"/>
        <w:bottom w:val="none" w:sz="0" w:space="0" w:color="auto"/>
        <w:right w:val="none" w:sz="0" w:space="0" w:color="auto"/>
      </w:divBdr>
    </w:div>
    <w:div w:id="1698773189">
      <w:bodyDiv w:val="1"/>
      <w:marLeft w:val="0"/>
      <w:marRight w:val="0"/>
      <w:marTop w:val="0"/>
      <w:marBottom w:val="0"/>
      <w:divBdr>
        <w:top w:val="none" w:sz="0" w:space="0" w:color="auto"/>
        <w:left w:val="none" w:sz="0" w:space="0" w:color="auto"/>
        <w:bottom w:val="none" w:sz="0" w:space="0" w:color="auto"/>
        <w:right w:val="none" w:sz="0" w:space="0" w:color="auto"/>
      </w:divBdr>
    </w:div>
    <w:div w:id="1707484577">
      <w:bodyDiv w:val="1"/>
      <w:marLeft w:val="0"/>
      <w:marRight w:val="0"/>
      <w:marTop w:val="0"/>
      <w:marBottom w:val="0"/>
      <w:divBdr>
        <w:top w:val="none" w:sz="0" w:space="0" w:color="auto"/>
        <w:left w:val="none" w:sz="0" w:space="0" w:color="auto"/>
        <w:bottom w:val="none" w:sz="0" w:space="0" w:color="auto"/>
        <w:right w:val="none" w:sz="0" w:space="0" w:color="auto"/>
      </w:divBdr>
      <w:divsChild>
        <w:div w:id="1998730193">
          <w:marLeft w:val="0"/>
          <w:marRight w:val="0"/>
          <w:marTop w:val="0"/>
          <w:marBottom w:val="0"/>
          <w:divBdr>
            <w:top w:val="none" w:sz="0" w:space="0" w:color="auto"/>
            <w:left w:val="none" w:sz="0" w:space="0" w:color="auto"/>
            <w:bottom w:val="none" w:sz="0" w:space="0" w:color="auto"/>
            <w:right w:val="none" w:sz="0" w:space="0" w:color="auto"/>
          </w:divBdr>
          <w:divsChild>
            <w:div w:id="1504927303">
              <w:marLeft w:val="0"/>
              <w:marRight w:val="0"/>
              <w:marTop w:val="0"/>
              <w:marBottom w:val="0"/>
              <w:divBdr>
                <w:top w:val="none" w:sz="0" w:space="0" w:color="auto"/>
                <w:left w:val="none" w:sz="0" w:space="0" w:color="auto"/>
                <w:bottom w:val="none" w:sz="0" w:space="0" w:color="auto"/>
                <w:right w:val="none" w:sz="0" w:space="0" w:color="auto"/>
              </w:divBdr>
              <w:divsChild>
                <w:div w:id="265313329">
                  <w:marLeft w:val="0"/>
                  <w:marRight w:val="0"/>
                  <w:marTop w:val="0"/>
                  <w:marBottom w:val="0"/>
                  <w:divBdr>
                    <w:top w:val="none" w:sz="0" w:space="0" w:color="auto"/>
                    <w:left w:val="none" w:sz="0" w:space="0" w:color="auto"/>
                    <w:bottom w:val="none" w:sz="0" w:space="0" w:color="auto"/>
                    <w:right w:val="none" w:sz="0" w:space="0" w:color="auto"/>
                  </w:divBdr>
                  <w:divsChild>
                    <w:div w:id="176529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174165">
      <w:bodyDiv w:val="1"/>
      <w:marLeft w:val="0"/>
      <w:marRight w:val="0"/>
      <w:marTop w:val="0"/>
      <w:marBottom w:val="0"/>
      <w:divBdr>
        <w:top w:val="none" w:sz="0" w:space="0" w:color="auto"/>
        <w:left w:val="none" w:sz="0" w:space="0" w:color="auto"/>
        <w:bottom w:val="none" w:sz="0" w:space="0" w:color="auto"/>
        <w:right w:val="none" w:sz="0" w:space="0" w:color="auto"/>
      </w:divBdr>
      <w:divsChild>
        <w:div w:id="565989591">
          <w:marLeft w:val="0"/>
          <w:marRight w:val="0"/>
          <w:marTop w:val="0"/>
          <w:marBottom w:val="0"/>
          <w:divBdr>
            <w:top w:val="none" w:sz="0" w:space="0" w:color="auto"/>
            <w:left w:val="none" w:sz="0" w:space="0" w:color="auto"/>
            <w:bottom w:val="none" w:sz="0" w:space="0" w:color="auto"/>
            <w:right w:val="none" w:sz="0" w:space="0" w:color="auto"/>
          </w:divBdr>
          <w:divsChild>
            <w:div w:id="867524742">
              <w:marLeft w:val="0"/>
              <w:marRight w:val="0"/>
              <w:marTop w:val="0"/>
              <w:marBottom w:val="0"/>
              <w:divBdr>
                <w:top w:val="none" w:sz="0" w:space="0" w:color="auto"/>
                <w:left w:val="none" w:sz="0" w:space="0" w:color="auto"/>
                <w:bottom w:val="none" w:sz="0" w:space="0" w:color="auto"/>
                <w:right w:val="none" w:sz="0" w:space="0" w:color="auto"/>
              </w:divBdr>
              <w:divsChild>
                <w:div w:id="532960790">
                  <w:marLeft w:val="0"/>
                  <w:marRight w:val="0"/>
                  <w:marTop w:val="0"/>
                  <w:marBottom w:val="0"/>
                  <w:divBdr>
                    <w:top w:val="none" w:sz="0" w:space="0" w:color="auto"/>
                    <w:left w:val="none" w:sz="0" w:space="0" w:color="auto"/>
                    <w:bottom w:val="none" w:sz="0" w:space="0" w:color="auto"/>
                    <w:right w:val="none" w:sz="0" w:space="0" w:color="auto"/>
                  </w:divBdr>
                  <w:divsChild>
                    <w:div w:id="13652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133390">
      <w:bodyDiv w:val="1"/>
      <w:marLeft w:val="0"/>
      <w:marRight w:val="0"/>
      <w:marTop w:val="0"/>
      <w:marBottom w:val="0"/>
      <w:divBdr>
        <w:top w:val="none" w:sz="0" w:space="0" w:color="auto"/>
        <w:left w:val="none" w:sz="0" w:space="0" w:color="auto"/>
        <w:bottom w:val="none" w:sz="0" w:space="0" w:color="auto"/>
        <w:right w:val="none" w:sz="0" w:space="0" w:color="auto"/>
      </w:divBdr>
      <w:divsChild>
        <w:div w:id="364448802">
          <w:marLeft w:val="0"/>
          <w:marRight w:val="0"/>
          <w:marTop w:val="0"/>
          <w:marBottom w:val="0"/>
          <w:divBdr>
            <w:top w:val="none" w:sz="0" w:space="0" w:color="auto"/>
            <w:left w:val="none" w:sz="0" w:space="0" w:color="auto"/>
            <w:bottom w:val="none" w:sz="0" w:space="0" w:color="auto"/>
            <w:right w:val="none" w:sz="0" w:space="0" w:color="auto"/>
          </w:divBdr>
          <w:divsChild>
            <w:div w:id="673189135">
              <w:marLeft w:val="0"/>
              <w:marRight w:val="0"/>
              <w:marTop w:val="0"/>
              <w:marBottom w:val="0"/>
              <w:divBdr>
                <w:top w:val="none" w:sz="0" w:space="0" w:color="auto"/>
                <w:left w:val="none" w:sz="0" w:space="0" w:color="auto"/>
                <w:bottom w:val="none" w:sz="0" w:space="0" w:color="auto"/>
                <w:right w:val="none" w:sz="0" w:space="0" w:color="auto"/>
              </w:divBdr>
              <w:divsChild>
                <w:div w:id="9551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C40ED-E46E-4588-B549-1DED0CD5E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934</Words>
  <Characters>5409</Characters>
  <Application>Microsoft Office Word</Application>
  <DocSecurity>0</DocSecurity>
  <Lines>168</Lines>
  <Paragraphs>67</Paragraphs>
  <ScaleCrop>false</ScaleCrop>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Wilkinson, Elizabeth</cp:lastModifiedBy>
  <cp:revision>2</cp:revision>
  <cp:lastPrinted>2019-11-15T01:16:00Z</cp:lastPrinted>
  <dcterms:created xsi:type="dcterms:W3CDTF">2025-10-27T18:45:00Z</dcterms:created>
  <dcterms:modified xsi:type="dcterms:W3CDTF">2025-10-27T18:45:00Z</dcterms:modified>
</cp:coreProperties>
</file>